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7805E191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A0A8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202D83">
        <w:rPr>
          <w:rFonts w:asciiTheme="minorHAnsi" w:hAnsiTheme="minorHAnsi" w:cs="Calibri"/>
          <w:b/>
          <w:noProof/>
          <w:sz w:val="24"/>
          <w:szCs w:val="24"/>
        </w:rPr>
        <w:t>3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427DF6E" w14:textId="2E778BD6" w:rsidR="008A6ABA" w:rsidRPr="00E906B7" w:rsidRDefault="00732D4F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3B3C6855" w14:textId="77777777" w:rsidR="00F416F7" w:rsidRPr="00E906B7" w:rsidRDefault="00F416F7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020F0EAD" w14:textId="57E36DAF" w:rsidR="008A6ABA" w:rsidRPr="00E906B7" w:rsidRDefault="00C51C83" w:rsidP="00C51C8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</w:t>
      </w:r>
      <w:r w:rsidR="00D27AFC">
        <w:rPr>
          <w:rFonts w:asciiTheme="minorHAnsi" w:hAnsiTheme="minorHAnsi" w:cs="Calibri"/>
          <w:b/>
          <w:bCs/>
        </w:rPr>
        <w:t xml:space="preserve">                            </w:t>
      </w:r>
      <w:r w:rsidR="003D2530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 </w:t>
      </w:r>
      <w:r w:rsidR="00E01CFB">
        <w:rPr>
          <w:rFonts w:asciiTheme="minorHAnsi" w:hAnsiTheme="minorHAnsi" w:cs="Calibri"/>
          <w:b/>
          <w:bCs/>
        </w:rPr>
        <w:t xml:space="preserve">Que seja </w:t>
      </w:r>
      <w:r w:rsidR="00D27AFC">
        <w:rPr>
          <w:rFonts w:asciiTheme="minorHAnsi" w:hAnsiTheme="minorHAnsi" w:cs="Calibri"/>
          <w:b/>
          <w:bCs/>
        </w:rPr>
        <w:t>providenciada</w:t>
      </w:r>
      <w:r w:rsidR="00E01CFB">
        <w:rPr>
          <w:rFonts w:asciiTheme="minorHAnsi" w:hAnsiTheme="minorHAnsi" w:cs="Calibri"/>
          <w:b/>
          <w:bCs/>
        </w:rPr>
        <w:t xml:space="preserve"> a </w:t>
      </w:r>
      <w:r w:rsidR="003D2530">
        <w:rPr>
          <w:rFonts w:asciiTheme="minorHAnsi" w:hAnsiTheme="minorHAnsi" w:cs="Calibri"/>
          <w:b/>
          <w:bCs/>
        </w:rPr>
        <w:t>construção das laterais nas pontes</w:t>
      </w:r>
      <w:r w:rsidR="00D27AFC">
        <w:rPr>
          <w:rFonts w:asciiTheme="minorHAnsi" w:hAnsiTheme="minorHAnsi" w:cs="Calibri"/>
          <w:b/>
          <w:bCs/>
        </w:rPr>
        <w:t xml:space="preserve">, são </w:t>
      </w:r>
      <w:r w:rsidR="003D2530">
        <w:rPr>
          <w:rFonts w:asciiTheme="minorHAnsi" w:hAnsiTheme="minorHAnsi" w:cs="Calibri"/>
          <w:b/>
          <w:bCs/>
        </w:rPr>
        <w:t xml:space="preserve">duas pontes </w:t>
      </w:r>
      <w:r w:rsidR="00D27AFC">
        <w:rPr>
          <w:rFonts w:asciiTheme="minorHAnsi" w:hAnsiTheme="minorHAnsi" w:cs="Calibri"/>
          <w:b/>
          <w:bCs/>
        </w:rPr>
        <w:t>localizadas na</w:t>
      </w:r>
      <w:r w:rsidR="003D2530">
        <w:rPr>
          <w:rFonts w:asciiTheme="minorHAnsi" w:hAnsiTheme="minorHAnsi" w:cs="Calibri"/>
          <w:b/>
          <w:bCs/>
        </w:rPr>
        <w:t xml:space="preserve"> estrada que liga o Bairro Pantano dos Teodoros ao Distrito Pantano dos Rosas. </w:t>
      </w:r>
    </w:p>
    <w:p w14:paraId="16B2AEC2" w14:textId="77777777" w:rsidR="008A6ABA" w:rsidRPr="00E906B7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8B3F76E" w14:textId="31137537" w:rsidR="00776A5F" w:rsidRPr="00E906B7" w:rsidRDefault="008A6ABA" w:rsidP="009E202E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 pedido</w:t>
      </w:r>
      <w:r w:rsidR="009E202E">
        <w:rPr>
          <w:rFonts w:asciiTheme="minorHAnsi" w:hAnsiTheme="minorHAnsi" w:cs="Calibri"/>
          <w:sz w:val="24"/>
          <w:szCs w:val="24"/>
        </w:rPr>
        <w:t xml:space="preserve"> </w:t>
      </w:r>
      <w:r w:rsidRPr="00E906B7">
        <w:rPr>
          <w:rFonts w:asciiTheme="minorHAnsi" w:hAnsiTheme="minorHAnsi" w:cs="Calibri"/>
          <w:sz w:val="24"/>
          <w:szCs w:val="24"/>
        </w:rPr>
        <w:t xml:space="preserve">apresentado justifica-se vez que </w:t>
      </w:r>
      <w:r w:rsidR="003D2530">
        <w:rPr>
          <w:rFonts w:asciiTheme="minorHAnsi" w:hAnsiTheme="minorHAnsi" w:cs="Calibri"/>
          <w:sz w:val="24"/>
          <w:szCs w:val="24"/>
        </w:rPr>
        <w:t xml:space="preserve">as pontes citadas não possuem laterais que garantem a segurança dos usuários. </w:t>
      </w:r>
    </w:p>
    <w:p w14:paraId="77A7C020" w14:textId="77777777" w:rsidR="00C51C83" w:rsidRDefault="00C51C8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732C82">
        <w:rPr>
          <w:rFonts w:asciiTheme="minorHAnsi" w:hAnsiTheme="minorHAnsi" w:cstheme="minorHAnsi"/>
        </w:rPr>
        <w:t>Na oportunidade, renovo-lhe protestos de elevada estima e distinta consideração.</w:t>
      </w:r>
      <w:r w:rsidRPr="00732C82">
        <w:rPr>
          <w:rFonts w:asciiTheme="minorHAnsi" w:hAnsiTheme="minorHAnsi" w:cstheme="minorHAnsi"/>
          <w:bCs/>
        </w:rPr>
        <w:t xml:space="preserve"> </w:t>
      </w:r>
    </w:p>
    <w:p w14:paraId="705D82A2" w14:textId="18C42B0B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3D2530">
        <w:rPr>
          <w:rFonts w:asciiTheme="minorHAnsi" w:hAnsiTheme="minorHAnsi" w:cs="Calibri"/>
        </w:rPr>
        <w:t>20</w:t>
      </w:r>
      <w:r w:rsidRPr="00E906B7">
        <w:rPr>
          <w:rFonts w:asciiTheme="minorHAnsi" w:hAnsiTheme="minorHAnsi" w:cs="Calibri"/>
        </w:rPr>
        <w:t xml:space="preserve"> de </w:t>
      </w:r>
      <w:r w:rsidR="009E202E">
        <w:rPr>
          <w:rFonts w:asciiTheme="minorHAnsi" w:hAnsiTheme="minorHAnsi" w:cs="Calibri"/>
        </w:rPr>
        <w:t>setembro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p w14:paraId="48230643" w14:textId="1BADFB9E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p w14:paraId="7C9A8CE9" w14:textId="501CCB28" w:rsidR="002B1D14" w:rsidRPr="00E906B7" w:rsidRDefault="002B1D14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2B1D14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7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6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8"/>
  </w:num>
  <w:num w:numId="11" w16cid:durableId="49868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2D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2530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27AFC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2022-09-09T12:27:00Z</cp:lastPrinted>
  <dcterms:created xsi:type="dcterms:W3CDTF">2022-09-20T12:47:00Z</dcterms:created>
  <dcterms:modified xsi:type="dcterms:W3CDTF">2022-09-21T16:59:00Z</dcterms:modified>
</cp:coreProperties>
</file>