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24D63B6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416B7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6B5E2B5" w14:textId="7A259710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3D7D04">
        <w:rPr>
          <w:rFonts w:ascii="Calibri" w:hAnsi="Calibri" w:cs="Arial"/>
          <w:b/>
          <w:sz w:val="24"/>
          <w:szCs w:val="24"/>
        </w:rPr>
        <w:t xml:space="preserve">Que seja </w:t>
      </w:r>
      <w:r w:rsidR="00250DB6">
        <w:rPr>
          <w:rFonts w:ascii="Calibri" w:hAnsi="Calibri" w:cs="Arial"/>
          <w:b/>
          <w:sz w:val="24"/>
          <w:szCs w:val="24"/>
        </w:rPr>
        <w:t>instalado um bebedouro</w:t>
      </w:r>
      <w:r w:rsidR="00250DB6">
        <w:rPr>
          <w:rFonts w:ascii="Calibri" w:hAnsi="Calibri" w:cs="Arial"/>
          <w:b/>
          <w:sz w:val="24"/>
          <w:szCs w:val="24"/>
        </w:rPr>
        <w:t xml:space="preserve"> e que seja </w:t>
      </w:r>
      <w:r>
        <w:rPr>
          <w:rFonts w:ascii="Calibri" w:hAnsi="Calibri" w:cs="Arial"/>
          <w:b/>
          <w:sz w:val="24"/>
          <w:szCs w:val="24"/>
        </w:rPr>
        <w:t xml:space="preserve">realizada </w:t>
      </w:r>
      <w:r w:rsidR="00EA6314">
        <w:rPr>
          <w:rFonts w:ascii="Calibri" w:hAnsi="Calibri" w:cs="Arial"/>
          <w:b/>
          <w:sz w:val="24"/>
          <w:szCs w:val="24"/>
        </w:rPr>
        <w:t xml:space="preserve">a troca das lâmpadas queimadas </w:t>
      </w:r>
      <w:r w:rsidR="00EA6314">
        <w:rPr>
          <w:rFonts w:ascii="Calibri" w:hAnsi="Calibri" w:cs="Arial"/>
          <w:b/>
          <w:sz w:val="24"/>
          <w:szCs w:val="24"/>
        </w:rPr>
        <w:t>dos refletores da quadra poliesportiva</w:t>
      </w:r>
      <w:r w:rsidR="00EA6314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no D</w:t>
      </w:r>
      <w:r w:rsidRPr="003D7D04">
        <w:rPr>
          <w:rFonts w:ascii="Calibri" w:hAnsi="Calibri" w:cs="Arial"/>
          <w:b/>
          <w:sz w:val="24"/>
          <w:szCs w:val="24"/>
        </w:rPr>
        <w:t>istrito Pantano dos Rosas.</w:t>
      </w:r>
    </w:p>
    <w:p w14:paraId="0D3DD1AF" w14:textId="2ED43AAD" w:rsidR="00C41E72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634779CB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</w:t>
      </w:r>
      <w:r w:rsidR="00EA6314">
        <w:rPr>
          <w:rFonts w:ascii="Calibri" w:hAnsi="Calibri" w:cs="Calibri"/>
          <w:sz w:val="24"/>
          <w:szCs w:val="24"/>
        </w:rPr>
        <w:t xml:space="preserve">vez, que os refletores estão com as lâmpadas queimadas, impossibilitando a utilização adequada do local durante a noite; todavia, o bebedouro é para atender </w:t>
      </w:r>
      <w:r w:rsidR="00250DB6">
        <w:rPr>
          <w:rFonts w:ascii="Calibri" w:hAnsi="Calibri" w:cs="Calibri"/>
          <w:sz w:val="24"/>
          <w:szCs w:val="24"/>
        </w:rPr>
        <w:t>os moradores/população que</w:t>
      </w:r>
      <w:r w:rsidR="00EA6314">
        <w:rPr>
          <w:rFonts w:ascii="Calibri" w:hAnsi="Calibri" w:cs="Calibri"/>
          <w:sz w:val="24"/>
          <w:szCs w:val="24"/>
        </w:rPr>
        <w:t xml:space="preserve"> utilizam o</w:t>
      </w:r>
      <w:r w:rsidR="00250DB6">
        <w:rPr>
          <w:rFonts w:ascii="Calibri" w:hAnsi="Calibri" w:cs="Calibri"/>
          <w:sz w:val="24"/>
          <w:szCs w:val="24"/>
        </w:rPr>
        <w:t xml:space="preserve"> local.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7C0A9E37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EA6314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</w:t>
      </w:r>
      <w:r w:rsidR="00BC6ACB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2024-01-15T15:45:00Z</cp:lastPrinted>
  <dcterms:created xsi:type="dcterms:W3CDTF">2024-01-26T11:36:00Z</dcterms:created>
  <dcterms:modified xsi:type="dcterms:W3CDTF">2024-01-26T11:48:00Z</dcterms:modified>
</cp:coreProperties>
</file>