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82BC34F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1D5A91C3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932AB14" w14:textId="54F3AF6C" w:rsidR="006E1B35" w:rsidRDefault="0066685F" w:rsidP="006E1B3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</w:t>
      </w:r>
      <w:r w:rsidR="001B3FB1">
        <w:rPr>
          <w:rFonts w:asciiTheme="minorHAnsi" w:hAnsiTheme="minorHAnsi" w:cs="Calibri"/>
          <w:b/>
          <w:bCs/>
        </w:rPr>
        <w:tab/>
        <w:t xml:space="preserve"> </w:t>
      </w:r>
      <w:r>
        <w:rPr>
          <w:rFonts w:asciiTheme="minorHAnsi" w:hAnsiTheme="minorHAnsi" w:cs="Calibri"/>
          <w:b/>
          <w:bCs/>
        </w:rPr>
        <w:t xml:space="preserve"> Que seja providenciad</w:t>
      </w:r>
      <w:r w:rsidR="001B3FB1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 xml:space="preserve"> </w:t>
      </w:r>
      <w:r w:rsidR="006E1B35">
        <w:rPr>
          <w:rFonts w:asciiTheme="minorHAnsi" w:hAnsiTheme="minorHAnsi" w:cs="Calibri"/>
          <w:b/>
          <w:bCs/>
        </w:rPr>
        <w:t xml:space="preserve">a instalação de </w:t>
      </w:r>
      <w:r w:rsidR="00634377">
        <w:rPr>
          <w:rFonts w:asciiTheme="minorHAnsi" w:hAnsiTheme="minorHAnsi" w:cs="Calibri"/>
          <w:b/>
          <w:bCs/>
        </w:rPr>
        <w:t>b</w:t>
      </w:r>
      <w:r w:rsidR="006E1B35">
        <w:rPr>
          <w:rFonts w:asciiTheme="minorHAnsi" w:hAnsiTheme="minorHAnsi" w:cs="Calibri"/>
          <w:b/>
          <w:bCs/>
        </w:rPr>
        <w:t>ueiros, nos seguintes locais:</w:t>
      </w:r>
    </w:p>
    <w:p w14:paraId="4C2ED162" w14:textId="56A70FAE" w:rsidR="006E1B35" w:rsidRDefault="006E1B35" w:rsidP="0087788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A </w:t>
      </w:r>
      <w:r w:rsidR="00634377">
        <w:rPr>
          <w:rFonts w:asciiTheme="minorHAnsi" w:hAnsiTheme="minorHAnsi" w:cs="Calibri"/>
          <w:b/>
          <w:bCs/>
        </w:rPr>
        <w:t>–</w:t>
      </w:r>
      <w:r>
        <w:rPr>
          <w:rFonts w:asciiTheme="minorHAnsi" w:hAnsiTheme="minorHAnsi" w:cs="Calibri"/>
          <w:b/>
          <w:bCs/>
        </w:rPr>
        <w:t xml:space="preserve"> </w:t>
      </w:r>
      <w:r w:rsidR="00634377">
        <w:rPr>
          <w:rFonts w:asciiTheme="minorHAnsi" w:hAnsiTheme="minorHAnsi" w:cs="Calibri"/>
          <w:b/>
          <w:bCs/>
        </w:rPr>
        <w:t>Na Rua João Batista Pereira, nº 10</w:t>
      </w:r>
      <w:r>
        <w:rPr>
          <w:rFonts w:asciiTheme="minorHAnsi" w:hAnsiTheme="minorHAnsi" w:cs="Calibri"/>
          <w:b/>
          <w:bCs/>
        </w:rPr>
        <w:t>;</w:t>
      </w:r>
    </w:p>
    <w:p w14:paraId="53DB91AE" w14:textId="638F3AA9" w:rsidR="006E1B35" w:rsidRDefault="006E1B35" w:rsidP="0087788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B</w:t>
      </w:r>
      <w:r w:rsidR="00634377">
        <w:rPr>
          <w:rFonts w:asciiTheme="minorHAnsi" w:hAnsiTheme="minorHAnsi" w:cs="Calibri"/>
          <w:b/>
          <w:bCs/>
        </w:rPr>
        <w:t xml:space="preserve"> –</w:t>
      </w:r>
      <w:r>
        <w:rPr>
          <w:rFonts w:asciiTheme="minorHAnsi" w:hAnsiTheme="minorHAnsi" w:cs="Calibri"/>
          <w:b/>
          <w:bCs/>
        </w:rPr>
        <w:t xml:space="preserve"> </w:t>
      </w:r>
      <w:r w:rsidR="00634377">
        <w:rPr>
          <w:rFonts w:asciiTheme="minorHAnsi" w:hAnsiTheme="minorHAnsi" w:cs="Calibri"/>
          <w:b/>
          <w:bCs/>
        </w:rPr>
        <w:t>Na Rua Lázaro Gomes do Nascimento (próximo a residência do “Rocão”)</w:t>
      </w:r>
      <w:r>
        <w:rPr>
          <w:rFonts w:asciiTheme="minorHAnsi" w:hAnsiTheme="minorHAnsi" w:cs="Calibri"/>
          <w:b/>
          <w:bCs/>
        </w:rPr>
        <w:t>.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7F771570" w:rsidR="00153601" w:rsidRDefault="0087788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29675B">
        <w:rPr>
          <w:rFonts w:asciiTheme="minorHAnsi" w:hAnsiTheme="minorHAnsi" w:cs="Arial"/>
          <w:sz w:val="24"/>
          <w:szCs w:val="24"/>
        </w:rPr>
        <w:t xml:space="preserve"> visa garantir a </w:t>
      </w:r>
      <w:r w:rsidR="00634377">
        <w:rPr>
          <w:rFonts w:asciiTheme="minorHAnsi" w:hAnsiTheme="minorHAnsi" w:cs="Arial"/>
          <w:sz w:val="24"/>
          <w:szCs w:val="24"/>
        </w:rPr>
        <w:t xml:space="preserve">segurança dos moradores próximos aos locais supracitados, pois a água </w:t>
      </w:r>
      <w:r w:rsidR="00720669">
        <w:rPr>
          <w:rFonts w:asciiTheme="minorHAnsi" w:hAnsiTheme="minorHAnsi" w:cs="Arial"/>
          <w:sz w:val="24"/>
          <w:szCs w:val="24"/>
        </w:rPr>
        <w:t xml:space="preserve">da chuva </w:t>
      </w:r>
      <w:r w:rsidR="00634377">
        <w:rPr>
          <w:rFonts w:asciiTheme="minorHAnsi" w:hAnsiTheme="minorHAnsi" w:cs="Arial"/>
          <w:sz w:val="24"/>
          <w:szCs w:val="24"/>
        </w:rPr>
        <w:t>está invadindo as residências.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2F3FC8B1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634377">
        <w:rPr>
          <w:rFonts w:asciiTheme="minorHAnsi" w:hAnsiTheme="minorHAnsi" w:cs="Calibri"/>
          <w:b/>
        </w:rPr>
        <w:t>09</w:t>
      </w:r>
      <w:r w:rsidRPr="00AF6889">
        <w:rPr>
          <w:rFonts w:asciiTheme="minorHAnsi" w:hAnsiTheme="minorHAnsi" w:cs="Calibri"/>
          <w:b/>
        </w:rPr>
        <w:t xml:space="preserve"> de </w:t>
      </w:r>
      <w:r w:rsidR="00634377">
        <w:rPr>
          <w:rFonts w:asciiTheme="minorHAnsi" w:hAnsiTheme="minorHAnsi" w:cs="Calibri"/>
          <w:b/>
        </w:rPr>
        <w:t>janeiro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2023-11-14T11:54:00Z</cp:lastPrinted>
  <dcterms:created xsi:type="dcterms:W3CDTF">2025-01-09T16:21:00Z</dcterms:created>
  <dcterms:modified xsi:type="dcterms:W3CDTF">2025-01-09T16:21:00Z</dcterms:modified>
</cp:coreProperties>
</file>