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315860D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9F06AE">
        <w:rPr>
          <w:rFonts w:ascii="Calibri" w:hAnsi="Calibri" w:cs="Calibri"/>
          <w:b/>
          <w:noProof/>
          <w:sz w:val="28"/>
          <w:szCs w:val="28"/>
        </w:rPr>
        <w:t>0</w:t>
      </w:r>
      <w:r w:rsidR="00976680">
        <w:rPr>
          <w:rFonts w:ascii="Calibri" w:hAnsi="Calibri" w:cs="Calibri"/>
          <w:b/>
          <w:noProof/>
          <w:sz w:val="28"/>
          <w:szCs w:val="28"/>
        </w:rPr>
        <w:t>3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15576799" w14:textId="39C3CCF0" w:rsidR="009F222E" w:rsidRDefault="003B6706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realizada a manutenção </w:t>
      </w:r>
      <w:r w:rsidR="00884202">
        <w:rPr>
          <w:rFonts w:ascii="Calibri" w:hAnsi="Calibri" w:cs="Calibri"/>
          <w:b/>
          <w:bCs/>
        </w:rPr>
        <w:t xml:space="preserve">na </w:t>
      </w:r>
      <w:r w:rsidR="009D6976">
        <w:rPr>
          <w:rFonts w:ascii="Calibri" w:hAnsi="Calibri" w:cs="Calibri"/>
          <w:b/>
          <w:bCs/>
        </w:rPr>
        <w:t>Rua Maria Joana de Abreu, em frente à casa do Sr. “Sorocaba”, no Bairro Guarda Faca.</w:t>
      </w:r>
      <w:r w:rsidR="001030FF">
        <w:rPr>
          <w:rFonts w:ascii="Calibri" w:hAnsi="Calibri" w:cs="Calibri"/>
          <w:b/>
          <w:bCs/>
        </w:rPr>
        <w:t xml:space="preserve"> </w:t>
      </w: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20381851" w14:textId="55A7651F" w:rsidR="00DF6F4F" w:rsidRPr="00056641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 xml:space="preserve">O pedido se justifica vez que </w:t>
      </w:r>
      <w:r w:rsidR="00CA4C76">
        <w:rPr>
          <w:rFonts w:ascii="Calibri" w:hAnsi="Calibri" w:cs="Calibri"/>
          <w:sz w:val="24"/>
          <w:szCs w:val="24"/>
        </w:rPr>
        <w:t>n</w:t>
      </w:r>
      <w:r w:rsidR="00884202">
        <w:rPr>
          <w:rFonts w:ascii="Calibri" w:hAnsi="Calibri" w:cs="Calibri"/>
          <w:sz w:val="24"/>
          <w:szCs w:val="24"/>
        </w:rPr>
        <w:t xml:space="preserve">a </w:t>
      </w:r>
      <w:r w:rsidR="009D6976">
        <w:rPr>
          <w:rFonts w:ascii="Calibri" w:hAnsi="Calibri" w:cs="Calibri"/>
          <w:sz w:val="24"/>
          <w:szCs w:val="24"/>
        </w:rPr>
        <w:t>referida Rua há vários bloquetes soltos, dificultando o trânsito seguro dos veículos.</w:t>
      </w:r>
      <w:r w:rsidR="004D3669">
        <w:rPr>
          <w:rFonts w:ascii="Calibri" w:hAnsi="Calibri" w:cs="Calibri"/>
          <w:sz w:val="24"/>
          <w:szCs w:val="24"/>
        </w:rPr>
        <w:t xml:space="preserve"> </w:t>
      </w:r>
    </w:p>
    <w:p w14:paraId="45D73AD7" w14:textId="77777777" w:rsidR="001E1CC7" w:rsidRDefault="00987FFE" w:rsidP="000116C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</w:t>
      </w:r>
    </w:p>
    <w:p w14:paraId="675EB441" w14:textId="63A52D33" w:rsidR="001030FF" w:rsidRPr="00056641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52C3F50A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CA4C76">
        <w:rPr>
          <w:rFonts w:ascii="Calibri" w:hAnsi="Calibri" w:cs="Calibri"/>
        </w:rPr>
        <w:t>04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2026-02-04T20:27:00Z</cp:lastPrinted>
  <dcterms:created xsi:type="dcterms:W3CDTF">2026-02-04T20:28:00Z</dcterms:created>
  <dcterms:modified xsi:type="dcterms:W3CDTF">2026-02-04T20:31:00Z</dcterms:modified>
</cp:coreProperties>
</file>