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47B0" w14:textId="4B1946B0" w:rsidR="004A5E2A" w:rsidRPr="00352316" w:rsidRDefault="00352316" w:rsidP="00352316">
      <w:pPr>
        <w:jc w:val="both"/>
        <w:rPr>
          <w:rFonts w:ascii="Segoe UI" w:hAnsi="Segoe UI" w:cs="Segoe UI"/>
          <w:b/>
          <w:sz w:val="24"/>
          <w:szCs w:val="24"/>
        </w:rPr>
      </w:pPr>
      <w:r w:rsidRPr="00352316">
        <w:rPr>
          <w:rFonts w:ascii="Segoe UI" w:hAnsi="Segoe UI" w:cs="Segoe UI"/>
          <w:b/>
          <w:sz w:val="24"/>
          <w:szCs w:val="24"/>
        </w:rPr>
        <w:t>Indicação Legislativa</w:t>
      </w:r>
      <w:r w:rsidR="002D4302" w:rsidRPr="00352316">
        <w:rPr>
          <w:rFonts w:ascii="Segoe UI" w:hAnsi="Segoe UI" w:cs="Segoe UI"/>
          <w:b/>
          <w:sz w:val="24"/>
          <w:szCs w:val="24"/>
        </w:rPr>
        <w:t xml:space="preserve"> nº </w:t>
      </w:r>
      <w:r w:rsidR="00284AA1">
        <w:rPr>
          <w:rFonts w:ascii="Segoe UI" w:hAnsi="Segoe UI" w:cs="Segoe UI"/>
          <w:b/>
          <w:sz w:val="24"/>
          <w:szCs w:val="24"/>
        </w:rPr>
        <w:t>001</w:t>
      </w:r>
      <w:r w:rsidR="002D4302" w:rsidRPr="00352316">
        <w:rPr>
          <w:rFonts w:ascii="Segoe UI" w:hAnsi="Segoe UI" w:cs="Segoe UI"/>
          <w:b/>
          <w:sz w:val="24"/>
          <w:szCs w:val="24"/>
        </w:rPr>
        <w:t>/202</w:t>
      </w:r>
      <w:r w:rsidRPr="00352316">
        <w:rPr>
          <w:rFonts w:ascii="Segoe UI" w:hAnsi="Segoe UI" w:cs="Segoe UI"/>
          <w:b/>
          <w:sz w:val="24"/>
          <w:szCs w:val="24"/>
        </w:rPr>
        <w:t>6</w:t>
      </w:r>
    </w:p>
    <w:p w14:paraId="5863158C" w14:textId="6C3E75C5" w:rsidR="00D54D55" w:rsidRPr="00352316" w:rsidRDefault="00D54D55" w:rsidP="00352316">
      <w:pPr>
        <w:jc w:val="both"/>
        <w:rPr>
          <w:rFonts w:ascii="Segoe UI" w:hAnsi="Segoe UI" w:cs="Segoe UI"/>
          <w:sz w:val="24"/>
          <w:szCs w:val="24"/>
        </w:rPr>
      </w:pPr>
    </w:p>
    <w:p w14:paraId="33390592" w14:textId="2D978762" w:rsidR="00D54D55" w:rsidRPr="00352316" w:rsidRDefault="00D54D55" w:rsidP="00352316">
      <w:pPr>
        <w:jc w:val="both"/>
        <w:rPr>
          <w:rFonts w:ascii="Segoe UI" w:hAnsi="Segoe UI" w:cs="Segoe UI"/>
          <w:b/>
          <w:sz w:val="24"/>
          <w:szCs w:val="24"/>
        </w:rPr>
      </w:pPr>
      <w:r w:rsidRPr="00352316">
        <w:rPr>
          <w:rFonts w:ascii="Segoe UI" w:hAnsi="Segoe UI" w:cs="Segoe UI"/>
          <w:b/>
          <w:sz w:val="24"/>
          <w:szCs w:val="24"/>
        </w:rPr>
        <w:t>Gabinete Vereadora Vani Ribeiro da Silva Campos</w:t>
      </w:r>
    </w:p>
    <w:p w14:paraId="52BD038F" w14:textId="383E5832" w:rsidR="002D4302" w:rsidRPr="00352316" w:rsidRDefault="002D4302" w:rsidP="00352316">
      <w:pPr>
        <w:jc w:val="both"/>
        <w:rPr>
          <w:rFonts w:ascii="Segoe UI" w:hAnsi="Segoe UI" w:cs="Segoe UI"/>
          <w:sz w:val="24"/>
          <w:szCs w:val="24"/>
        </w:rPr>
      </w:pPr>
    </w:p>
    <w:p w14:paraId="4ACA486F" w14:textId="4D49B519" w:rsidR="002D4302" w:rsidRPr="00352316" w:rsidRDefault="002D4302" w:rsidP="00352316">
      <w:pPr>
        <w:jc w:val="both"/>
        <w:rPr>
          <w:rFonts w:ascii="Segoe UI" w:hAnsi="Segoe UI" w:cs="Segoe UI"/>
          <w:sz w:val="24"/>
          <w:szCs w:val="24"/>
        </w:rPr>
      </w:pPr>
    </w:p>
    <w:p w14:paraId="47E2240D" w14:textId="09B6EED7" w:rsidR="002D4302" w:rsidRPr="00352316" w:rsidRDefault="002D4302" w:rsidP="00352316">
      <w:pPr>
        <w:pStyle w:val="NormalWeb"/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>Ao Excelentíssimo Senhor Prefeito Municipal de Estiva/Minas Gerais</w:t>
      </w:r>
    </w:p>
    <w:p w14:paraId="498DDD31" w14:textId="77777777" w:rsidR="002D4302" w:rsidRPr="00352316" w:rsidRDefault="002D4302" w:rsidP="00352316">
      <w:pPr>
        <w:pStyle w:val="NormalWeb"/>
        <w:jc w:val="both"/>
        <w:rPr>
          <w:rFonts w:ascii="Segoe UI" w:hAnsi="Segoe UI" w:cs="Segoe UI"/>
        </w:rPr>
      </w:pPr>
    </w:p>
    <w:p w14:paraId="6E7FF2F1" w14:textId="36A01256" w:rsidR="00D54D55" w:rsidRPr="00352316" w:rsidRDefault="002D4302" w:rsidP="00352316">
      <w:pPr>
        <w:pStyle w:val="NormalWeb"/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  <w:b/>
        </w:rPr>
        <w:t>Assunto:</w:t>
      </w:r>
      <w:r w:rsidRPr="00352316">
        <w:rPr>
          <w:rFonts w:ascii="Segoe UI" w:hAnsi="Segoe UI" w:cs="Segoe UI"/>
        </w:rPr>
        <w:t xml:space="preserve"> </w:t>
      </w:r>
      <w:r w:rsidR="00352316" w:rsidRPr="00352316">
        <w:rPr>
          <w:rFonts w:ascii="Segoe UI" w:hAnsi="Segoe UI" w:cs="Segoe UI"/>
        </w:rPr>
        <w:t>R</w:t>
      </w:r>
      <w:r w:rsidR="006C5B25" w:rsidRPr="00352316">
        <w:rPr>
          <w:rFonts w:ascii="Segoe UI" w:hAnsi="Segoe UI" w:cs="Segoe UI"/>
        </w:rPr>
        <w:t>equerimento de adoção de providências para implementação da Lei Complementar nº 226, de 12 de janeiro de 2026.</w:t>
      </w:r>
    </w:p>
    <w:p w14:paraId="4E1390DB" w14:textId="77777777" w:rsidR="002D4302" w:rsidRPr="00352316" w:rsidRDefault="002D4302" w:rsidP="00352316">
      <w:pPr>
        <w:pStyle w:val="NormalWeb"/>
        <w:jc w:val="both"/>
        <w:rPr>
          <w:rFonts w:ascii="Segoe UI" w:hAnsi="Segoe UI" w:cs="Segoe UI"/>
        </w:rPr>
      </w:pPr>
    </w:p>
    <w:p w14:paraId="5FA90549" w14:textId="2A0207F0" w:rsidR="002D4302" w:rsidRPr="00352316" w:rsidRDefault="002D4302" w:rsidP="00352316">
      <w:pPr>
        <w:pStyle w:val="NormalWeb"/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>Nobre Prefeito,</w:t>
      </w:r>
    </w:p>
    <w:p w14:paraId="723CB8A7" w14:textId="77777777" w:rsidR="002D4302" w:rsidRPr="00352316" w:rsidRDefault="002D4302" w:rsidP="00352316">
      <w:pPr>
        <w:pStyle w:val="NormalWeb"/>
        <w:jc w:val="both"/>
        <w:rPr>
          <w:rFonts w:ascii="Segoe UI" w:hAnsi="Segoe UI" w:cs="Segoe UI"/>
        </w:rPr>
      </w:pPr>
    </w:p>
    <w:p w14:paraId="2947E833" w14:textId="1E66E52A" w:rsidR="00352316" w:rsidRPr="00352316" w:rsidRDefault="00D54D55" w:rsidP="00352316">
      <w:pPr>
        <w:pStyle w:val="NormalWeb"/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>N</w:t>
      </w:r>
      <w:r w:rsidR="002D4302" w:rsidRPr="00352316">
        <w:rPr>
          <w:rFonts w:ascii="Segoe UI" w:hAnsi="Segoe UI" w:cs="Segoe UI"/>
        </w:rPr>
        <w:t xml:space="preserve">o uso </w:t>
      </w:r>
      <w:r w:rsidRPr="00352316">
        <w:rPr>
          <w:rFonts w:ascii="Segoe UI" w:hAnsi="Segoe UI" w:cs="Segoe UI"/>
        </w:rPr>
        <w:t>das</w:t>
      </w:r>
      <w:r w:rsidR="002D4302" w:rsidRPr="00352316">
        <w:rPr>
          <w:rFonts w:ascii="Segoe UI" w:hAnsi="Segoe UI" w:cs="Segoe UI"/>
        </w:rPr>
        <w:t xml:space="preserve"> atribuições legais conferidas pelo Regimento Interno desta Casa Legislativa</w:t>
      </w:r>
      <w:r w:rsidR="00352316" w:rsidRPr="00352316">
        <w:rPr>
          <w:rFonts w:ascii="Segoe UI" w:hAnsi="Segoe UI" w:cs="Segoe UI"/>
        </w:rPr>
        <w:t xml:space="preserve"> e no disposto na </w:t>
      </w:r>
      <w:r w:rsidR="00352316" w:rsidRPr="00352316">
        <w:rPr>
          <w:rStyle w:val="Forte"/>
          <w:rFonts w:ascii="Segoe UI" w:hAnsi="Segoe UI" w:cs="Segoe UI"/>
          <w:b w:val="0"/>
        </w:rPr>
        <w:t>Lei Complementar nº 226, de 12 de janeiro de 2026</w:t>
      </w:r>
      <w:r w:rsidR="00352316" w:rsidRPr="00352316">
        <w:rPr>
          <w:rFonts w:ascii="Segoe UI" w:hAnsi="Segoe UI" w:cs="Segoe UI"/>
          <w:b/>
        </w:rPr>
        <w:t>,</w:t>
      </w:r>
      <w:r w:rsidR="00352316" w:rsidRPr="00352316">
        <w:rPr>
          <w:rFonts w:ascii="Segoe UI" w:hAnsi="Segoe UI" w:cs="Segoe UI"/>
        </w:rPr>
        <w:t xml:space="preserve"> venho, respeitosamente, solicitar a adoção de medidas administrativas necessárias à observância e à efetiva implementação dos dispositivos normativos ali previstos.</w:t>
      </w:r>
    </w:p>
    <w:p w14:paraId="46A3C0AC" w14:textId="6C723F64" w:rsidR="00352316" w:rsidRPr="00352316" w:rsidRDefault="00352316" w:rsidP="00352316">
      <w:pPr>
        <w:pStyle w:val="NormalWeb"/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 xml:space="preserve">Consoante a mencionada Lei Complementar, fica prevista a </w:t>
      </w:r>
      <w:r w:rsidRPr="00352316">
        <w:rPr>
          <w:rStyle w:val="Forte"/>
          <w:rFonts w:ascii="Segoe UI" w:hAnsi="Segoe UI" w:cs="Segoe UI"/>
        </w:rPr>
        <w:t>autorização para que os entes federativos, inclusive os Municípios, possam admitir o pagamento retroativo de anuênios, triênios, quinquênios, sexta-parte, licença-prêmio e demais mecanismos equivalentes ao quadro de pessoal que tenha decretado estado de calamidade pública em razão da pandemia da COVID-19</w:t>
      </w:r>
      <w:r w:rsidRPr="00352316">
        <w:rPr>
          <w:rFonts w:ascii="Segoe UI" w:hAnsi="Segoe UI" w:cs="Segoe UI"/>
        </w:rPr>
        <w:t xml:space="preserve">, relativamente ao período compreendido entre </w:t>
      </w:r>
      <w:r w:rsidRPr="00352316">
        <w:rPr>
          <w:rStyle w:val="Forte"/>
          <w:rFonts w:ascii="Segoe UI" w:hAnsi="Segoe UI" w:cs="Segoe UI"/>
        </w:rPr>
        <w:t>28 de maio de 2020 e 31 de dezembro de 2021</w:t>
      </w:r>
      <w:r w:rsidRPr="00352316">
        <w:rPr>
          <w:rFonts w:ascii="Segoe UI" w:hAnsi="Segoe UI" w:cs="Segoe UI"/>
        </w:rPr>
        <w:t xml:space="preserve">. </w:t>
      </w:r>
    </w:p>
    <w:p w14:paraId="13235FA7" w14:textId="77777777" w:rsidR="00352316" w:rsidRPr="00352316" w:rsidRDefault="00352316" w:rsidP="00352316">
      <w:pPr>
        <w:pStyle w:val="NormalWeb"/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 xml:space="preserve">O </w:t>
      </w:r>
      <w:r w:rsidRPr="00352316">
        <w:rPr>
          <w:rStyle w:val="Forte"/>
          <w:rFonts w:ascii="Segoe UI" w:hAnsi="Segoe UI" w:cs="Segoe UI"/>
          <w:b w:val="0"/>
        </w:rPr>
        <w:t>art. 2º da Lei Complementar nº 226/2026</w:t>
      </w:r>
      <w:r w:rsidRPr="00352316">
        <w:rPr>
          <w:rFonts w:ascii="Segoe UI" w:hAnsi="Segoe UI" w:cs="Segoe UI"/>
        </w:rPr>
        <w:t xml:space="preserve"> introduz o</w:t>
      </w:r>
      <w:r w:rsidRPr="00352316">
        <w:rPr>
          <w:rFonts w:ascii="Segoe UI" w:hAnsi="Segoe UI" w:cs="Segoe UI"/>
          <w:b/>
        </w:rPr>
        <w:t xml:space="preserve"> </w:t>
      </w:r>
      <w:r w:rsidRPr="00352316">
        <w:rPr>
          <w:rStyle w:val="Forte"/>
          <w:rFonts w:ascii="Segoe UI" w:hAnsi="Segoe UI" w:cs="Segoe UI"/>
          <w:b w:val="0"/>
        </w:rPr>
        <w:t>art. 8º-A à Lei Complementar nº 173/2020</w:t>
      </w:r>
      <w:r w:rsidRPr="00352316">
        <w:rPr>
          <w:rFonts w:ascii="Segoe UI" w:hAnsi="Segoe UI" w:cs="Segoe UI"/>
        </w:rPr>
        <w:t>, nos seguintes termos:</w:t>
      </w:r>
    </w:p>
    <w:p w14:paraId="4F1942FD" w14:textId="77777777" w:rsidR="00352316" w:rsidRPr="00352316" w:rsidRDefault="00352316" w:rsidP="00352316">
      <w:pPr>
        <w:pStyle w:val="NormalWeb"/>
        <w:ind w:left="1418"/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>“</w:t>
      </w:r>
      <w:r w:rsidRPr="00352316">
        <w:rPr>
          <w:rStyle w:val="Forte"/>
          <w:rFonts w:ascii="Segoe UI" w:hAnsi="Segoe UI" w:cs="Segoe UI"/>
        </w:rPr>
        <w:t>Art. 8º-A.</w:t>
      </w:r>
      <w:r w:rsidRPr="00352316">
        <w:rPr>
          <w:rFonts w:ascii="Segoe UI" w:hAnsi="Segoe UI" w:cs="Segoe UI"/>
        </w:rPr>
        <w:t xml:space="preserve"> Lei do respectivo ente federativo poderá, na hipótese de que trata o art. 65 da Lei Complementar nº 101, de 4 de maio de 2000 (Lei de Responsabilidade Fiscal), </w:t>
      </w:r>
      <w:r w:rsidRPr="00352316">
        <w:rPr>
          <w:rStyle w:val="Forte"/>
          <w:rFonts w:ascii="Segoe UI" w:hAnsi="Segoe UI" w:cs="Segoe UI"/>
        </w:rPr>
        <w:t>autorizar os pagamentos retroativos de anuênio, triênio, quinquênio, sexta-parte, licença-prêmio e demais mecanismos equivalentes</w:t>
      </w:r>
      <w:r w:rsidRPr="00352316">
        <w:rPr>
          <w:rFonts w:ascii="Segoe UI" w:hAnsi="Segoe UI" w:cs="Segoe UI"/>
        </w:rPr>
        <w:t xml:space="preserve">, correspondentes ao período compreendido </w:t>
      </w:r>
      <w:r w:rsidRPr="00352316">
        <w:rPr>
          <w:rFonts w:ascii="Segoe UI" w:hAnsi="Segoe UI" w:cs="Segoe UI"/>
        </w:rPr>
        <w:lastRenderedPageBreak/>
        <w:t xml:space="preserve">entre 28 de maio de 2020 e 31 de dezembro de 2021, desde que respeitada sua disponibilidade orçamentária própria, observado o disposto no art. 113 do Ato das Disposições Constitucionais Transitórias e no § 1º do art. 169 da Constituição Federal, sem transferência de encargo financeiro a outro ente.” </w:t>
      </w:r>
    </w:p>
    <w:p w14:paraId="172BBC07" w14:textId="77777777" w:rsidR="00352316" w:rsidRPr="00352316" w:rsidRDefault="00352316" w:rsidP="00352316">
      <w:pPr>
        <w:pStyle w:val="NormalWeb"/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 xml:space="preserve">Destaque-se que a norma </w:t>
      </w:r>
      <w:r w:rsidRPr="00352316">
        <w:rPr>
          <w:rStyle w:val="Forte"/>
          <w:rFonts w:ascii="Segoe UI" w:hAnsi="Segoe UI" w:cs="Segoe UI"/>
        </w:rPr>
        <w:t>não cria obrigação automática de pagamento</w:t>
      </w:r>
      <w:r w:rsidRPr="00352316">
        <w:rPr>
          <w:rFonts w:ascii="Segoe UI" w:hAnsi="Segoe UI" w:cs="Segoe UI"/>
        </w:rPr>
        <w:t xml:space="preserve">, mas </w:t>
      </w:r>
      <w:r w:rsidRPr="00352316">
        <w:rPr>
          <w:rStyle w:val="Forte"/>
          <w:rFonts w:ascii="Segoe UI" w:hAnsi="Segoe UI" w:cs="Segoe UI"/>
        </w:rPr>
        <w:t>autoriza que cada ente federativo, por meio de lei municipal própria, discipline e autorize a referida retroatividade</w:t>
      </w:r>
      <w:r w:rsidRPr="00352316">
        <w:rPr>
          <w:rFonts w:ascii="Segoe UI" w:hAnsi="Segoe UI" w:cs="Segoe UI"/>
        </w:rPr>
        <w:t xml:space="preserve">, observados os princípios constitucionais da </w:t>
      </w:r>
      <w:r w:rsidRPr="00352316">
        <w:rPr>
          <w:rStyle w:val="Forte"/>
          <w:rFonts w:ascii="Segoe UI" w:hAnsi="Segoe UI" w:cs="Segoe UI"/>
        </w:rPr>
        <w:t>responsabilidade fiscal</w:t>
      </w:r>
      <w:r w:rsidRPr="00352316">
        <w:rPr>
          <w:rFonts w:ascii="Segoe UI" w:hAnsi="Segoe UI" w:cs="Segoe UI"/>
        </w:rPr>
        <w:t xml:space="preserve">, da </w:t>
      </w:r>
      <w:r w:rsidRPr="00352316">
        <w:rPr>
          <w:rStyle w:val="Forte"/>
          <w:rFonts w:ascii="Segoe UI" w:hAnsi="Segoe UI" w:cs="Segoe UI"/>
        </w:rPr>
        <w:t>legalidade, impessoalidade, moralidade, publicidade e eficiência</w:t>
      </w:r>
      <w:r w:rsidRPr="00352316">
        <w:rPr>
          <w:rFonts w:ascii="Segoe UI" w:hAnsi="Segoe UI" w:cs="Segoe UI"/>
        </w:rPr>
        <w:t xml:space="preserve">, bem como os limites orçamentários efetivamente disponíveis. </w:t>
      </w:r>
    </w:p>
    <w:p w14:paraId="03D92366" w14:textId="77777777" w:rsidR="00352316" w:rsidRPr="00352316" w:rsidRDefault="00352316" w:rsidP="00352316">
      <w:pPr>
        <w:pStyle w:val="NormalWeb"/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 xml:space="preserve">Nesse contexto, considerando a relevância do tema para a valorização do servidor público municipal e para a integridade do regime jurídico único da administração pública, </w:t>
      </w:r>
      <w:r w:rsidRPr="00352316">
        <w:rPr>
          <w:rStyle w:val="Forte"/>
          <w:rFonts w:ascii="Segoe UI" w:hAnsi="Segoe UI" w:cs="Segoe UI"/>
          <w:b w:val="0"/>
        </w:rPr>
        <w:t>requeiro ao Poder Executivo Municipal:</w:t>
      </w:r>
    </w:p>
    <w:p w14:paraId="3C2FC524" w14:textId="54C2250F" w:rsidR="00352316" w:rsidRPr="00352316" w:rsidRDefault="00352316" w:rsidP="00352316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 xml:space="preserve">Que seja </w:t>
      </w:r>
      <w:r w:rsidRPr="00352316">
        <w:rPr>
          <w:rStyle w:val="Forte"/>
          <w:rFonts w:ascii="Segoe UI" w:hAnsi="Segoe UI" w:cs="Segoe UI"/>
        </w:rPr>
        <w:t>elaborado e encaminhado a esta Casa Legislativa projeto de lei municipal específico</w:t>
      </w:r>
      <w:r w:rsidRPr="00352316">
        <w:rPr>
          <w:rFonts w:ascii="Segoe UI" w:hAnsi="Segoe UI" w:cs="Segoe UI"/>
        </w:rPr>
        <w:t xml:space="preserve"> visando a regular, nos termos do art. 8º-A da LC nº 226/2026, a concessão dos pagamentos retroativos autorizados pela legislação federal, incluindo todas as categorias de servidores abrangidos</w:t>
      </w:r>
      <w:r>
        <w:rPr>
          <w:rFonts w:ascii="Segoe UI" w:hAnsi="Segoe UI" w:cs="Segoe UI"/>
        </w:rPr>
        <w:t>;</w:t>
      </w:r>
    </w:p>
    <w:p w14:paraId="0FAABBB1" w14:textId="77777777" w:rsidR="00352316" w:rsidRPr="00352316" w:rsidRDefault="00352316" w:rsidP="00352316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 xml:space="preserve">Que o referido projeto de lei contemple, em seu texto, cláusulas que assegurem a </w:t>
      </w:r>
      <w:r w:rsidRPr="00352316">
        <w:rPr>
          <w:rStyle w:val="Forte"/>
          <w:rFonts w:ascii="Segoe UI" w:hAnsi="Segoe UI" w:cs="Segoe UI"/>
        </w:rPr>
        <w:t>observância de estudo prévio de impacto financeiro e orçamentário</w:t>
      </w:r>
      <w:r w:rsidRPr="00352316">
        <w:rPr>
          <w:rFonts w:ascii="Segoe UI" w:hAnsi="Segoe UI" w:cs="Segoe UI"/>
        </w:rPr>
        <w:t xml:space="preserve">, nos termos da Lei de Responsabilidade Fiscal (Lei Complementar nº 101/2000), com a demonstração de disponibilidade orçamentária e compatibilidade com o planejamento financeiro vigente, conforme orientação dos Tribunais de Contas. </w:t>
      </w:r>
    </w:p>
    <w:p w14:paraId="2A63268C" w14:textId="77777777" w:rsidR="00352316" w:rsidRDefault="00352316" w:rsidP="00352316">
      <w:pPr>
        <w:pStyle w:val="NormalWeb"/>
        <w:jc w:val="both"/>
        <w:rPr>
          <w:rFonts w:ascii="Segoe UI" w:hAnsi="Segoe UI" w:cs="Segoe UI"/>
        </w:rPr>
      </w:pPr>
    </w:p>
    <w:p w14:paraId="7F274C71" w14:textId="58A4C995" w:rsidR="00352316" w:rsidRPr="00352316" w:rsidRDefault="00352316" w:rsidP="00352316">
      <w:pPr>
        <w:pStyle w:val="NormalWeb"/>
        <w:jc w:val="both"/>
        <w:rPr>
          <w:rFonts w:ascii="Segoe UI" w:hAnsi="Segoe UI" w:cs="Segoe UI"/>
        </w:rPr>
      </w:pPr>
      <w:r w:rsidRPr="00352316">
        <w:rPr>
          <w:rFonts w:ascii="Segoe UI" w:hAnsi="Segoe UI" w:cs="Segoe UI"/>
        </w:rPr>
        <w:t>Certos de poder contar com a costumeira atenção e comprometimento</w:t>
      </w:r>
      <w:r w:rsidR="007D44D2">
        <w:rPr>
          <w:rFonts w:ascii="Segoe UI" w:hAnsi="Segoe UI" w:cs="Segoe UI"/>
        </w:rPr>
        <w:t>, aguardo o acolhimento da referida indicação.</w:t>
      </w:r>
    </w:p>
    <w:p w14:paraId="2FADCB68" w14:textId="0EF75580" w:rsidR="002D4302" w:rsidRDefault="002D4302" w:rsidP="00352316">
      <w:pPr>
        <w:pStyle w:val="NormalWeb"/>
        <w:jc w:val="both"/>
        <w:rPr>
          <w:rFonts w:ascii="Segoe UI" w:hAnsi="Segoe UI" w:cs="Segoe UI"/>
          <w:b/>
        </w:rPr>
      </w:pPr>
    </w:p>
    <w:p w14:paraId="250467DB" w14:textId="77777777" w:rsidR="00284AA1" w:rsidRPr="00352316" w:rsidRDefault="00284AA1" w:rsidP="00352316">
      <w:pPr>
        <w:pStyle w:val="NormalWeb"/>
        <w:jc w:val="both"/>
        <w:rPr>
          <w:rFonts w:ascii="Segoe UI" w:hAnsi="Segoe UI" w:cs="Segoe UI"/>
          <w:b/>
        </w:rPr>
      </w:pPr>
    </w:p>
    <w:p w14:paraId="2D945C0C" w14:textId="2F9C0802" w:rsidR="009363F6" w:rsidRPr="00D54D55" w:rsidRDefault="009363F6" w:rsidP="00D54D55">
      <w:pPr>
        <w:pStyle w:val="NormalWeb"/>
        <w:jc w:val="both"/>
        <w:rPr>
          <w:rFonts w:ascii="Segoe UI" w:hAnsi="Segoe UI" w:cs="Segoe UI"/>
          <w:b/>
        </w:rPr>
      </w:pPr>
    </w:p>
    <w:p w14:paraId="0FEC11CA" w14:textId="4BC1EAC7" w:rsidR="009363F6" w:rsidRPr="00D54D55" w:rsidRDefault="009363F6" w:rsidP="009363F6">
      <w:pPr>
        <w:pStyle w:val="NormalWeb"/>
        <w:jc w:val="center"/>
        <w:rPr>
          <w:rFonts w:ascii="Segoe UI" w:hAnsi="Segoe UI" w:cs="Segoe UI"/>
        </w:rPr>
      </w:pPr>
      <w:r w:rsidRPr="00D54D55">
        <w:rPr>
          <w:rFonts w:ascii="Segoe UI" w:hAnsi="Segoe UI" w:cs="Segoe UI"/>
        </w:rPr>
        <w:t xml:space="preserve">Estiva, </w:t>
      </w:r>
      <w:r w:rsidR="00352316">
        <w:rPr>
          <w:rFonts w:ascii="Segoe UI" w:hAnsi="Segoe UI" w:cs="Segoe UI"/>
        </w:rPr>
        <w:t>02.02.2026.</w:t>
      </w:r>
    </w:p>
    <w:p w14:paraId="4C822CB8" w14:textId="2E1351BC" w:rsidR="009363F6" w:rsidRPr="00D54D55" w:rsidRDefault="009363F6" w:rsidP="009363F6">
      <w:pPr>
        <w:pStyle w:val="NormalWeb"/>
        <w:jc w:val="center"/>
        <w:rPr>
          <w:rFonts w:ascii="Segoe UI" w:hAnsi="Segoe UI" w:cs="Segoe UI"/>
        </w:rPr>
      </w:pPr>
    </w:p>
    <w:p w14:paraId="3633558A" w14:textId="6A656A78" w:rsidR="009363F6" w:rsidRPr="00D54D55" w:rsidRDefault="009363F6" w:rsidP="009363F6">
      <w:pPr>
        <w:pStyle w:val="NormalWeb"/>
        <w:jc w:val="center"/>
        <w:rPr>
          <w:rFonts w:ascii="Segoe UI" w:hAnsi="Segoe UI" w:cs="Segoe UI"/>
          <w:b/>
        </w:rPr>
      </w:pPr>
    </w:p>
    <w:p w14:paraId="4FB2678B" w14:textId="0531D36E" w:rsidR="009363F6" w:rsidRPr="00D54D55" w:rsidRDefault="009363F6" w:rsidP="009363F6">
      <w:pPr>
        <w:pStyle w:val="NormalWeb"/>
        <w:jc w:val="center"/>
        <w:rPr>
          <w:rFonts w:ascii="Segoe UI" w:hAnsi="Segoe UI" w:cs="Segoe UI"/>
          <w:b/>
        </w:rPr>
      </w:pPr>
      <w:r w:rsidRPr="00D54D55">
        <w:rPr>
          <w:rFonts w:ascii="Segoe UI" w:hAnsi="Segoe UI" w:cs="Segoe UI"/>
          <w:b/>
        </w:rPr>
        <w:t>________________________________________________</w:t>
      </w:r>
    </w:p>
    <w:p w14:paraId="2D13BAD0" w14:textId="08009BA8" w:rsidR="009363F6" w:rsidRPr="00D54D55" w:rsidRDefault="009363F6" w:rsidP="009363F6">
      <w:pPr>
        <w:pStyle w:val="NormalWeb"/>
        <w:jc w:val="center"/>
        <w:rPr>
          <w:rFonts w:ascii="Segoe UI" w:hAnsi="Segoe UI" w:cs="Segoe UI"/>
          <w:b/>
        </w:rPr>
      </w:pPr>
      <w:r w:rsidRPr="00D54D55">
        <w:rPr>
          <w:rFonts w:ascii="Segoe UI" w:hAnsi="Segoe UI" w:cs="Segoe UI"/>
          <w:b/>
        </w:rPr>
        <w:t>Vereadora Vani Ribeiro da Silva Campos</w:t>
      </w:r>
    </w:p>
    <w:p w14:paraId="68F28052" w14:textId="03CCA923" w:rsidR="009363F6" w:rsidRPr="00D54D55" w:rsidRDefault="009363F6" w:rsidP="009363F6">
      <w:pPr>
        <w:pStyle w:val="NormalWeb"/>
        <w:jc w:val="center"/>
        <w:rPr>
          <w:rFonts w:ascii="Segoe UI" w:hAnsi="Segoe UI" w:cs="Segoe UI"/>
          <w:b/>
        </w:rPr>
      </w:pPr>
      <w:r w:rsidRPr="00D54D55">
        <w:rPr>
          <w:rFonts w:ascii="Segoe UI" w:hAnsi="Segoe UI" w:cs="Segoe UI"/>
          <w:b/>
        </w:rPr>
        <w:t>Câmara Municipal de Estiva/Minas Gerais</w:t>
      </w:r>
    </w:p>
    <w:p w14:paraId="7A524A73" w14:textId="77777777" w:rsidR="009363F6" w:rsidRPr="00D54D55" w:rsidRDefault="009363F6" w:rsidP="002D4302">
      <w:pPr>
        <w:pStyle w:val="NormalWeb"/>
        <w:rPr>
          <w:rFonts w:ascii="Segoe UI" w:hAnsi="Segoe UI" w:cs="Segoe UI"/>
          <w:b/>
        </w:rPr>
      </w:pPr>
    </w:p>
    <w:p w14:paraId="39612EC5" w14:textId="77777777" w:rsidR="002D4302" w:rsidRPr="00D54D55" w:rsidRDefault="002D4302" w:rsidP="002D4302">
      <w:pPr>
        <w:pStyle w:val="NormalWeb"/>
        <w:rPr>
          <w:rFonts w:ascii="Segoe UI" w:hAnsi="Segoe UI" w:cs="Segoe UI"/>
        </w:rPr>
      </w:pPr>
    </w:p>
    <w:p w14:paraId="1FB553B4" w14:textId="77777777" w:rsidR="002D4302" w:rsidRPr="00D54D55" w:rsidRDefault="002D4302" w:rsidP="00AE056B">
      <w:pPr>
        <w:rPr>
          <w:rFonts w:ascii="Segoe UI" w:hAnsi="Segoe UI" w:cs="Segoe UI"/>
          <w:sz w:val="24"/>
          <w:szCs w:val="24"/>
        </w:rPr>
      </w:pPr>
    </w:p>
    <w:sectPr w:rsidR="002D4302" w:rsidRPr="00D54D5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2604" w14:textId="77777777" w:rsidR="002B1CDB" w:rsidRDefault="002B1CDB">
      <w:r>
        <w:separator/>
      </w:r>
    </w:p>
  </w:endnote>
  <w:endnote w:type="continuationSeparator" w:id="0">
    <w:p w14:paraId="7EB77B1E" w14:textId="77777777" w:rsidR="002B1CDB" w:rsidRDefault="002B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E24AED" w:rsidRPr="00643F27" w:rsidRDefault="00643F27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61D29ABE" w:rsidR="00643F27" w:rsidRPr="00643F27" w:rsidRDefault="00643F27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0DFE" w:rsidRPr="00880DFE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uetgIAALUFAAAOAAAAZHJzL2Uyb0RvYy54bWysVNuO0zAQfUfiHyy/Z3MhaZto09Vu0yCk&#10;BVYsfICbOI1FYhvbbbpC/Ay/wo8xdnrdfUFAHiyPPZ6ZM+dkrm92fYe2VGkmeI7DqwAjyitRM77O&#10;8ZfPpTfDSBvCa9IJTnP8RDW+mb9+dT3IjEaiFV1NFYIgXGeDzHFrjMx8X1ct7Ym+EpJyuGyE6okB&#10;U639WpEBovedHwXBxB+EqqUSFdUaTovxEs9d/KahlfnYNJoa1OUYajNuVW5d2dWfX5NsrYhsWbUv&#10;g/xFFT1hHJIeQxXEELRR7EWonlVKaNGYq0r0vmgaVlGHAdCEwTM0jy2R1GGB5mh5bJP+f2GrD9sH&#10;hVgN3GHESQ8UfaLm10++3nQChbY/g9QZuD3KB2URankvqq8acbFoCV/TW6XE0FJSQ1XO3794YA0N&#10;T9FqeC9qCE82RrhW7RrV24DQBLRzjDwdGaE7gyo4TMIgiYG3Cq4ms+k0SGxFPskOj6XS5i0VPbKb&#10;HCsg3AUn23ttRteDi83FRcm6zpHe8YsDiDmeQGp4au9sEY7D72mQLmfLWezF0WTpxUFReLflIvYm&#10;ZThNijfFYlGEP2zeMM5aVteU2zQHPYXxn/G1V/aohKOitOhYbcPZkrRarxadQlsCei7dt2/ImZt/&#10;WYbrF2B5BimM4uAuSr0S+urFZZx46TSYeUGY3qWTIE7joryEdM84/XdIaMhxmkSJY+ms6GfYAve9&#10;xEaynhmYGB3rczw7OpHMKnDJa0etIawb92etsOWfWgF0H4h2erUSHaVudqsdRLG6XYn6CZSrBCgL&#10;RAhjDjZ2jaZgDjA1cqy/bYiiGHXvOPwAaRhbuRpnxMk0AkOd36zObwivWgHDqDIKo9FYmHE4baRi&#10;6xbShWOj5C38NiVzkj6VBnisAbPBIdvPMTt8zm3ndZq2898AAAD//wMAUEsDBBQABgAIAAAAIQA9&#10;Pbxp3gAAAAsBAAAPAAAAZHJzL2Rvd25yZXYueG1sTI/BTsMwEETvSPyDtUjcqJ0goibEqRASF4RU&#10;0XLo0bW3cdTYjmKnNX/PcoLTanZHs2/aTXYju+Ach+AlFCsBDL0OZvC9hK/928MaWEzKGzUGjxK+&#10;McKmu71pVWPC1X/iZZd6RiE+NkqCTWlqOI/aolNxFSb0dDuF2alEcu65mdWVwt3ISyEq7tTg6YNV&#10;E75a1Ofd4iTsq3zQeTkU+KHXvVa4te59K+X9XX55BpYwpz8z/OITOnTEdAyLN5GNpJ9qctIUdUkd&#10;yFFXj8COtClFUQDvWv6/Q/cDAAD//wMAUEsBAi0AFAAGAAgAAAAhALaDOJL+AAAA4QEAABMAAAAA&#10;AAAAAAAAAAAAAAAAAFtDb250ZW50X1R5cGVzXS54bWxQSwECLQAUAAYACAAAACEAOP0h/9YAAACU&#10;AQAACwAAAAAAAAAAAAAAAAAvAQAAX3JlbHMvLnJlbHNQSwECLQAUAAYACAAAACEAWrQLnrYCAAC1&#10;BQAADgAAAAAAAAAAAAAAAAAuAgAAZHJzL2Uyb0RvYy54bWxQSwECLQAUAAYACAAAACEAPT28ad4A&#10;AAALAQAADwAAAAAAAAAAAAAAAAAQ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29FDD9B2" w14:textId="61D29ABE" w:rsidR="00643F27" w:rsidRPr="00643F27" w:rsidRDefault="00643F27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880DFE" w:rsidRPr="00880DFE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E24AED" w:rsidRPr="00643F27" w:rsidRDefault="00E24AED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8C13" w14:textId="77777777" w:rsidR="002B1CDB" w:rsidRDefault="002B1CDB">
      <w:r>
        <w:separator/>
      </w:r>
    </w:p>
  </w:footnote>
  <w:footnote w:type="continuationSeparator" w:id="0">
    <w:p w14:paraId="77B49616" w14:textId="77777777" w:rsidR="002B1CDB" w:rsidRDefault="002B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E24AED" w:rsidRDefault="00284AA1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E24AED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E24AED" w:rsidRDefault="00643F27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E24AED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 w:rsidR="00BD1AE0"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E24AED" w:rsidRDefault="00E24AED"/>
  <w:p w14:paraId="0303E7BC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731345"/>
    <w:multiLevelType w:val="multilevel"/>
    <w:tmpl w:val="FC68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56745039">
    <w:abstractNumId w:val="7"/>
  </w:num>
  <w:num w:numId="2" w16cid:durableId="859465564">
    <w:abstractNumId w:val="5"/>
  </w:num>
  <w:num w:numId="3" w16cid:durableId="1106659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3674258">
    <w:abstractNumId w:val="6"/>
  </w:num>
  <w:num w:numId="5" w16cid:durableId="20598947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03026">
    <w:abstractNumId w:val="2"/>
    <w:lvlOverride w:ilvl="0">
      <w:startOverride w:val="1"/>
    </w:lvlOverride>
  </w:num>
  <w:num w:numId="7" w16cid:durableId="1132746547">
    <w:abstractNumId w:val="4"/>
    <w:lvlOverride w:ilvl="0">
      <w:startOverride w:val="1"/>
    </w:lvlOverride>
  </w:num>
  <w:num w:numId="8" w16cid:durableId="754713663">
    <w:abstractNumId w:val="3"/>
  </w:num>
  <w:num w:numId="9" w16cid:durableId="1865483108">
    <w:abstractNumId w:val="0"/>
  </w:num>
  <w:num w:numId="10" w16cid:durableId="149248684">
    <w:abstractNumId w:val="8"/>
  </w:num>
  <w:num w:numId="11" w16cid:durableId="202003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6347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F0FEE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506E"/>
    <w:rsid w:val="001B218E"/>
    <w:rsid w:val="001B2FA8"/>
    <w:rsid w:val="001B368A"/>
    <w:rsid w:val="001B4B98"/>
    <w:rsid w:val="001B7816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8E"/>
    <w:rsid w:val="002573E6"/>
    <w:rsid w:val="002602A7"/>
    <w:rsid w:val="00262858"/>
    <w:rsid w:val="002638D6"/>
    <w:rsid w:val="00263BE7"/>
    <w:rsid w:val="0026789B"/>
    <w:rsid w:val="00275E5A"/>
    <w:rsid w:val="002825D9"/>
    <w:rsid w:val="00284AA1"/>
    <w:rsid w:val="002871CB"/>
    <w:rsid w:val="0029395C"/>
    <w:rsid w:val="00293DE7"/>
    <w:rsid w:val="00293E25"/>
    <w:rsid w:val="0029600A"/>
    <w:rsid w:val="002A0F05"/>
    <w:rsid w:val="002A2761"/>
    <w:rsid w:val="002A3739"/>
    <w:rsid w:val="002B1CDB"/>
    <w:rsid w:val="002B3379"/>
    <w:rsid w:val="002B3E97"/>
    <w:rsid w:val="002D23DD"/>
    <w:rsid w:val="002D2DCD"/>
    <w:rsid w:val="002D32B1"/>
    <w:rsid w:val="002D38C5"/>
    <w:rsid w:val="002D4302"/>
    <w:rsid w:val="002D535C"/>
    <w:rsid w:val="002D6CB8"/>
    <w:rsid w:val="002D7CD0"/>
    <w:rsid w:val="002E1555"/>
    <w:rsid w:val="002E5A37"/>
    <w:rsid w:val="002E62CC"/>
    <w:rsid w:val="003005CB"/>
    <w:rsid w:val="0030351F"/>
    <w:rsid w:val="00303B86"/>
    <w:rsid w:val="00306C07"/>
    <w:rsid w:val="0030701D"/>
    <w:rsid w:val="00307B76"/>
    <w:rsid w:val="00311E3E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2316"/>
    <w:rsid w:val="0035232F"/>
    <w:rsid w:val="003523B2"/>
    <w:rsid w:val="003556E7"/>
    <w:rsid w:val="0035698F"/>
    <w:rsid w:val="003573D5"/>
    <w:rsid w:val="00357B38"/>
    <w:rsid w:val="00361A4D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3478"/>
    <w:rsid w:val="00425189"/>
    <w:rsid w:val="0042670B"/>
    <w:rsid w:val="00435EC8"/>
    <w:rsid w:val="00440739"/>
    <w:rsid w:val="00442C84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3793"/>
    <w:rsid w:val="004D36E7"/>
    <w:rsid w:val="004D5228"/>
    <w:rsid w:val="004D72F9"/>
    <w:rsid w:val="004E3E4B"/>
    <w:rsid w:val="004F2C46"/>
    <w:rsid w:val="005028A9"/>
    <w:rsid w:val="00507140"/>
    <w:rsid w:val="005142E3"/>
    <w:rsid w:val="00514985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3594"/>
    <w:rsid w:val="00606010"/>
    <w:rsid w:val="00614396"/>
    <w:rsid w:val="00614B1A"/>
    <w:rsid w:val="006259F5"/>
    <w:rsid w:val="00641FE9"/>
    <w:rsid w:val="00643F27"/>
    <w:rsid w:val="00650D8D"/>
    <w:rsid w:val="00651D79"/>
    <w:rsid w:val="00652D4F"/>
    <w:rsid w:val="00654581"/>
    <w:rsid w:val="00667A3B"/>
    <w:rsid w:val="00670713"/>
    <w:rsid w:val="00673AB8"/>
    <w:rsid w:val="00680111"/>
    <w:rsid w:val="00681ED9"/>
    <w:rsid w:val="0068508F"/>
    <w:rsid w:val="0069780B"/>
    <w:rsid w:val="006A1658"/>
    <w:rsid w:val="006B420A"/>
    <w:rsid w:val="006C0E3C"/>
    <w:rsid w:val="006C5B25"/>
    <w:rsid w:val="006D1349"/>
    <w:rsid w:val="006D1745"/>
    <w:rsid w:val="006D2687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5B67"/>
    <w:rsid w:val="007312BE"/>
    <w:rsid w:val="007340E7"/>
    <w:rsid w:val="00734F2B"/>
    <w:rsid w:val="007357AA"/>
    <w:rsid w:val="007357E5"/>
    <w:rsid w:val="00737B71"/>
    <w:rsid w:val="00744929"/>
    <w:rsid w:val="007474C4"/>
    <w:rsid w:val="00754F64"/>
    <w:rsid w:val="00757C28"/>
    <w:rsid w:val="00760A58"/>
    <w:rsid w:val="00760A6A"/>
    <w:rsid w:val="007613DD"/>
    <w:rsid w:val="0076216B"/>
    <w:rsid w:val="007635A2"/>
    <w:rsid w:val="0076507D"/>
    <w:rsid w:val="00770F80"/>
    <w:rsid w:val="00773BD7"/>
    <w:rsid w:val="00773DDB"/>
    <w:rsid w:val="0078039E"/>
    <w:rsid w:val="00784BFD"/>
    <w:rsid w:val="007851C6"/>
    <w:rsid w:val="007920F9"/>
    <w:rsid w:val="00792FDB"/>
    <w:rsid w:val="007947AD"/>
    <w:rsid w:val="007A0BB6"/>
    <w:rsid w:val="007B23C2"/>
    <w:rsid w:val="007B4D3E"/>
    <w:rsid w:val="007C29D4"/>
    <w:rsid w:val="007D0013"/>
    <w:rsid w:val="007D0D8A"/>
    <w:rsid w:val="007D1C54"/>
    <w:rsid w:val="007D44D2"/>
    <w:rsid w:val="007D78D2"/>
    <w:rsid w:val="007E4C7D"/>
    <w:rsid w:val="007F00E3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3A35"/>
    <w:rsid w:val="008251AC"/>
    <w:rsid w:val="0083773D"/>
    <w:rsid w:val="00837C54"/>
    <w:rsid w:val="008412AF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0DFE"/>
    <w:rsid w:val="00881A3C"/>
    <w:rsid w:val="0088347E"/>
    <w:rsid w:val="00884B32"/>
    <w:rsid w:val="008866A9"/>
    <w:rsid w:val="00886D47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363F6"/>
    <w:rsid w:val="009403E3"/>
    <w:rsid w:val="00945898"/>
    <w:rsid w:val="00946A80"/>
    <w:rsid w:val="00946B63"/>
    <w:rsid w:val="00951811"/>
    <w:rsid w:val="00951F50"/>
    <w:rsid w:val="00953731"/>
    <w:rsid w:val="00955FB3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305"/>
    <w:rsid w:val="00994F0F"/>
    <w:rsid w:val="00994FD1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439A8"/>
    <w:rsid w:val="00A442E0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716C"/>
    <w:rsid w:val="00A70B66"/>
    <w:rsid w:val="00A76DF8"/>
    <w:rsid w:val="00A830FF"/>
    <w:rsid w:val="00A91F32"/>
    <w:rsid w:val="00A92B17"/>
    <w:rsid w:val="00A9588F"/>
    <w:rsid w:val="00A96434"/>
    <w:rsid w:val="00A97979"/>
    <w:rsid w:val="00AA3B9D"/>
    <w:rsid w:val="00AA5AAF"/>
    <w:rsid w:val="00AA5DFC"/>
    <w:rsid w:val="00AB48E1"/>
    <w:rsid w:val="00AB6DB1"/>
    <w:rsid w:val="00AB6E9E"/>
    <w:rsid w:val="00AC0124"/>
    <w:rsid w:val="00AC5E85"/>
    <w:rsid w:val="00AC69F5"/>
    <w:rsid w:val="00AD122B"/>
    <w:rsid w:val="00AE056B"/>
    <w:rsid w:val="00AE5AFD"/>
    <w:rsid w:val="00AF24AE"/>
    <w:rsid w:val="00AF49DE"/>
    <w:rsid w:val="00AF62FE"/>
    <w:rsid w:val="00B077E7"/>
    <w:rsid w:val="00B078EF"/>
    <w:rsid w:val="00B11916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6166B"/>
    <w:rsid w:val="00B62E79"/>
    <w:rsid w:val="00B631B6"/>
    <w:rsid w:val="00B7117C"/>
    <w:rsid w:val="00B813CC"/>
    <w:rsid w:val="00B85365"/>
    <w:rsid w:val="00B85C6A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4DCD"/>
    <w:rsid w:val="00BF1C50"/>
    <w:rsid w:val="00BF4DE4"/>
    <w:rsid w:val="00BF6D33"/>
    <w:rsid w:val="00C025DA"/>
    <w:rsid w:val="00C164B3"/>
    <w:rsid w:val="00C21125"/>
    <w:rsid w:val="00C218F1"/>
    <w:rsid w:val="00C22204"/>
    <w:rsid w:val="00C25089"/>
    <w:rsid w:val="00C44481"/>
    <w:rsid w:val="00C462B9"/>
    <w:rsid w:val="00C5104C"/>
    <w:rsid w:val="00C569E5"/>
    <w:rsid w:val="00C608C6"/>
    <w:rsid w:val="00C60C22"/>
    <w:rsid w:val="00C83455"/>
    <w:rsid w:val="00C87AE9"/>
    <w:rsid w:val="00C9310B"/>
    <w:rsid w:val="00C94DC1"/>
    <w:rsid w:val="00CA01C1"/>
    <w:rsid w:val="00CA0D75"/>
    <w:rsid w:val="00CA448C"/>
    <w:rsid w:val="00CA4D7B"/>
    <w:rsid w:val="00CB0D03"/>
    <w:rsid w:val="00CB4BE0"/>
    <w:rsid w:val="00CB58F2"/>
    <w:rsid w:val="00CB60AC"/>
    <w:rsid w:val="00CB69E0"/>
    <w:rsid w:val="00CC1691"/>
    <w:rsid w:val="00CC211E"/>
    <w:rsid w:val="00CC6A9F"/>
    <w:rsid w:val="00CC6C35"/>
    <w:rsid w:val="00CC7887"/>
    <w:rsid w:val="00CD25BD"/>
    <w:rsid w:val="00CD3649"/>
    <w:rsid w:val="00CD417F"/>
    <w:rsid w:val="00CD4848"/>
    <w:rsid w:val="00CD75CB"/>
    <w:rsid w:val="00CE16DB"/>
    <w:rsid w:val="00CE7FF3"/>
    <w:rsid w:val="00CF672A"/>
    <w:rsid w:val="00CF7F85"/>
    <w:rsid w:val="00D03A2A"/>
    <w:rsid w:val="00D054D1"/>
    <w:rsid w:val="00D07DA6"/>
    <w:rsid w:val="00D110AC"/>
    <w:rsid w:val="00D21DA1"/>
    <w:rsid w:val="00D22B5F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54D55"/>
    <w:rsid w:val="00D64CCD"/>
    <w:rsid w:val="00D65330"/>
    <w:rsid w:val="00D65FC1"/>
    <w:rsid w:val="00D668A3"/>
    <w:rsid w:val="00D66D41"/>
    <w:rsid w:val="00D75951"/>
    <w:rsid w:val="00D80B1A"/>
    <w:rsid w:val="00D80F80"/>
    <w:rsid w:val="00D85250"/>
    <w:rsid w:val="00D92FB2"/>
    <w:rsid w:val="00D952A4"/>
    <w:rsid w:val="00DA0D68"/>
    <w:rsid w:val="00DA3104"/>
    <w:rsid w:val="00DB48C1"/>
    <w:rsid w:val="00DC2B81"/>
    <w:rsid w:val="00DC5F89"/>
    <w:rsid w:val="00DD3DFF"/>
    <w:rsid w:val="00DE3B15"/>
    <w:rsid w:val="00DE4014"/>
    <w:rsid w:val="00DE4E5F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37DD"/>
    <w:rsid w:val="00E24AED"/>
    <w:rsid w:val="00E26E58"/>
    <w:rsid w:val="00E3036A"/>
    <w:rsid w:val="00E31578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86B8D"/>
    <w:rsid w:val="00E93E89"/>
    <w:rsid w:val="00EA1109"/>
    <w:rsid w:val="00EA3085"/>
    <w:rsid w:val="00EA36B5"/>
    <w:rsid w:val="00EA4B51"/>
    <w:rsid w:val="00EA6737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7A97"/>
    <w:rsid w:val="00F71256"/>
    <w:rsid w:val="00F72D64"/>
    <w:rsid w:val="00F760CA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unhideWhenUsed/>
    <w:rsid w:val="002D43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2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CE70-E852-429C-A048-DDF563C6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3357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2024-03-18T20:59:00Z</cp:lastPrinted>
  <dcterms:created xsi:type="dcterms:W3CDTF">2026-02-03T17:58:00Z</dcterms:created>
  <dcterms:modified xsi:type="dcterms:W3CDTF">2026-02-03T17:58:00Z</dcterms:modified>
</cp:coreProperties>
</file>