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7" w:rsidRDefault="007A72E7" w:rsidP="00300CF8">
      <w:pPr>
        <w:jc w:val="center"/>
        <w:rPr>
          <w:b/>
          <w:sz w:val="32"/>
        </w:rPr>
      </w:pPr>
      <w:r w:rsidRPr="001A4558">
        <w:rPr>
          <w:b/>
          <w:sz w:val="32"/>
        </w:rPr>
        <w:t>Lei n</w:t>
      </w:r>
      <w:r w:rsidRPr="001A4558">
        <w:rPr>
          <w:b/>
          <w:sz w:val="32"/>
          <w:u w:val="single"/>
          <w:vertAlign w:val="superscript"/>
        </w:rPr>
        <w:t>o</w:t>
      </w:r>
      <w:r>
        <w:rPr>
          <w:b/>
          <w:sz w:val="32"/>
        </w:rPr>
        <w:t xml:space="preserve"> </w:t>
      </w:r>
      <w:r w:rsidR="001908E6">
        <w:rPr>
          <w:b/>
          <w:sz w:val="32"/>
        </w:rPr>
        <w:t>1</w:t>
      </w:r>
      <w:r w:rsidR="00300CF8">
        <w:rPr>
          <w:b/>
          <w:sz w:val="32"/>
        </w:rPr>
        <w:t>.</w:t>
      </w:r>
      <w:r w:rsidR="001908E6">
        <w:rPr>
          <w:b/>
          <w:sz w:val="32"/>
        </w:rPr>
        <w:t>3</w:t>
      </w:r>
      <w:r w:rsidR="00901381">
        <w:rPr>
          <w:b/>
          <w:sz w:val="32"/>
        </w:rPr>
        <w:t>70</w:t>
      </w:r>
      <w:r>
        <w:rPr>
          <w:b/>
          <w:sz w:val="32"/>
        </w:rPr>
        <w:t>, de</w:t>
      </w:r>
      <w:r w:rsidR="00364EF0">
        <w:rPr>
          <w:b/>
          <w:sz w:val="32"/>
        </w:rPr>
        <w:t xml:space="preserve"> 25 </w:t>
      </w:r>
      <w:r w:rsidR="001908E6">
        <w:rPr>
          <w:b/>
          <w:sz w:val="32"/>
        </w:rPr>
        <w:t>de</w:t>
      </w:r>
      <w:r w:rsidR="00364EF0">
        <w:rPr>
          <w:b/>
          <w:sz w:val="32"/>
        </w:rPr>
        <w:t xml:space="preserve"> março</w:t>
      </w:r>
      <w:r w:rsidRPr="001A4558">
        <w:rPr>
          <w:b/>
          <w:sz w:val="32"/>
        </w:rPr>
        <w:t xml:space="preserve"> de 201</w:t>
      </w:r>
      <w:r w:rsidR="001908E6">
        <w:rPr>
          <w:b/>
          <w:sz w:val="32"/>
        </w:rPr>
        <w:t>4</w:t>
      </w:r>
      <w:r w:rsidRPr="001A4558">
        <w:rPr>
          <w:b/>
          <w:sz w:val="32"/>
        </w:rPr>
        <w:t>.</w:t>
      </w:r>
    </w:p>
    <w:p w:rsidR="00901381" w:rsidRPr="00662F19" w:rsidRDefault="00901381" w:rsidP="00901381">
      <w:pPr>
        <w:pStyle w:val="Recuodecorpodetexto"/>
        <w:spacing w:line="360" w:lineRule="auto"/>
        <w:ind w:left="3420"/>
        <w:rPr>
          <w:rFonts w:cs="Calibri"/>
          <w:b/>
          <w:szCs w:val="28"/>
        </w:rPr>
      </w:pPr>
    </w:p>
    <w:p w:rsidR="00901381" w:rsidRPr="00901381" w:rsidRDefault="00901381" w:rsidP="00901381">
      <w:pPr>
        <w:pStyle w:val="Recuodecorpodetexto"/>
        <w:spacing w:line="360" w:lineRule="auto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901381">
        <w:rPr>
          <w:rFonts w:ascii="Times New Roman" w:hAnsi="Times New Roman"/>
          <w:b/>
          <w:sz w:val="28"/>
          <w:szCs w:val="28"/>
        </w:rPr>
        <w:t>DISPÕE SOBRE O REAJUSTE DOS SALÁRIOS DOS SERVIDORES DA CÂMARA MUNICIPAL DE ESTIVA, MG, E DÁ OUTRAS PROVIDÊNCIAS.</w:t>
      </w:r>
    </w:p>
    <w:p w:rsidR="00901381" w:rsidRPr="00662F19" w:rsidRDefault="00901381" w:rsidP="00901381">
      <w:pPr>
        <w:pStyle w:val="Recuodecorpodetexto"/>
        <w:spacing w:line="360" w:lineRule="auto"/>
        <w:ind w:left="4536"/>
        <w:rPr>
          <w:rFonts w:cs="Calibri"/>
          <w:szCs w:val="28"/>
        </w:rPr>
      </w:pPr>
    </w:p>
    <w:p w:rsidR="00901381" w:rsidRPr="00901381" w:rsidRDefault="00901381" w:rsidP="00901381">
      <w:pPr>
        <w:pStyle w:val="Recuodecorpodetexto2"/>
        <w:spacing w:line="360" w:lineRule="auto"/>
        <w:ind w:left="0" w:firstLine="1620"/>
        <w:rPr>
          <w:sz w:val="28"/>
          <w:szCs w:val="28"/>
        </w:rPr>
      </w:pPr>
      <w:r w:rsidRPr="00901381">
        <w:rPr>
          <w:sz w:val="28"/>
          <w:szCs w:val="28"/>
        </w:rPr>
        <w:t>A Câmara Municipal de Estiva, Estado de Minas Gerais, aprova e o Chefe do Executivo sanciona e promulga a seguinte Lei:</w:t>
      </w:r>
    </w:p>
    <w:p w:rsidR="00901381" w:rsidRPr="00901381" w:rsidRDefault="00901381" w:rsidP="00901381">
      <w:pPr>
        <w:spacing w:line="360" w:lineRule="auto"/>
        <w:ind w:firstLine="1620"/>
        <w:jc w:val="both"/>
        <w:rPr>
          <w:sz w:val="28"/>
          <w:szCs w:val="28"/>
        </w:rPr>
      </w:pPr>
      <w:r w:rsidRPr="00901381">
        <w:rPr>
          <w:b/>
          <w:sz w:val="28"/>
          <w:szCs w:val="28"/>
        </w:rPr>
        <w:t xml:space="preserve">Art. 1° </w:t>
      </w:r>
      <w:r w:rsidRPr="00901381">
        <w:rPr>
          <w:sz w:val="28"/>
          <w:szCs w:val="28"/>
        </w:rPr>
        <w:t>Os salários dos servidores efetivos e Comissionados da Câmara Municipal de Estiva, MG, fica reajustado no percentual de 10% (dez por cento) a partir de 1º de março de 2014.</w:t>
      </w:r>
    </w:p>
    <w:p w:rsidR="00901381" w:rsidRPr="00901381" w:rsidRDefault="00901381" w:rsidP="00901381">
      <w:pPr>
        <w:spacing w:line="360" w:lineRule="auto"/>
        <w:ind w:firstLine="1620"/>
        <w:jc w:val="both"/>
        <w:rPr>
          <w:sz w:val="28"/>
          <w:szCs w:val="28"/>
        </w:rPr>
      </w:pPr>
      <w:r w:rsidRPr="00901381">
        <w:rPr>
          <w:b/>
          <w:sz w:val="28"/>
          <w:szCs w:val="28"/>
        </w:rPr>
        <w:t>Art. 2.º</w:t>
      </w:r>
      <w:r w:rsidRPr="00901381">
        <w:rPr>
          <w:sz w:val="28"/>
          <w:szCs w:val="28"/>
        </w:rPr>
        <w:t xml:space="preserve"> As despesas decorrentes desta Lei, correrão a conta das dotações próprias, consignadas no orçamento vigente, podendo ser suplementadas se necessário, mediante anulação de outras.</w:t>
      </w:r>
    </w:p>
    <w:p w:rsidR="00901381" w:rsidRPr="00901381" w:rsidRDefault="00901381" w:rsidP="00901381">
      <w:pPr>
        <w:spacing w:line="360" w:lineRule="auto"/>
        <w:ind w:firstLine="1620"/>
        <w:jc w:val="both"/>
        <w:rPr>
          <w:sz w:val="28"/>
          <w:szCs w:val="28"/>
        </w:rPr>
      </w:pPr>
      <w:r w:rsidRPr="00901381">
        <w:rPr>
          <w:b/>
          <w:sz w:val="28"/>
          <w:szCs w:val="28"/>
        </w:rPr>
        <w:t>Art. 3.º</w:t>
      </w:r>
      <w:r w:rsidRPr="00901381">
        <w:rPr>
          <w:sz w:val="28"/>
          <w:szCs w:val="28"/>
        </w:rPr>
        <w:t xml:space="preserve"> Ficam alterados os Anexos da Lei 1.375/13 que passam a vigorar com seus valores corrigidos mediante o presente reajuste.</w:t>
      </w:r>
    </w:p>
    <w:p w:rsidR="00901381" w:rsidRPr="00901381" w:rsidRDefault="00901381" w:rsidP="00901381">
      <w:pPr>
        <w:spacing w:line="360" w:lineRule="auto"/>
        <w:ind w:firstLine="1620"/>
        <w:jc w:val="both"/>
        <w:rPr>
          <w:sz w:val="28"/>
          <w:szCs w:val="28"/>
        </w:rPr>
      </w:pPr>
      <w:r w:rsidRPr="00901381">
        <w:rPr>
          <w:b/>
          <w:sz w:val="28"/>
          <w:szCs w:val="28"/>
        </w:rPr>
        <w:t>Art. 4.º</w:t>
      </w:r>
      <w:r w:rsidRPr="00901381">
        <w:rPr>
          <w:sz w:val="28"/>
          <w:szCs w:val="28"/>
        </w:rPr>
        <w:t xml:space="preserve"> Esta Lei entrará em vigor na data de sua publicação, com efeitos a partir de 01 de março de 2014.</w:t>
      </w:r>
    </w:p>
    <w:p w:rsidR="00901381" w:rsidRPr="00901381" w:rsidRDefault="00901381" w:rsidP="00901381">
      <w:pPr>
        <w:pStyle w:val="Ttulo3"/>
        <w:spacing w:line="360" w:lineRule="auto"/>
        <w:ind w:firstLine="1620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proofErr w:type="gramStart"/>
      <w:r w:rsidRPr="00901381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Estiva,</w:t>
      </w:r>
      <w:proofErr w:type="gramEnd"/>
      <w:r w:rsidR="00364EF0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25 de março</w:t>
      </w:r>
      <w:r w:rsidRPr="00901381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de 2014.</w:t>
      </w:r>
    </w:p>
    <w:p w:rsidR="00901381" w:rsidRPr="00901381" w:rsidRDefault="00901381" w:rsidP="00901381">
      <w:pPr>
        <w:jc w:val="center"/>
        <w:rPr>
          <w:b/>
          <w:color w:val="000000" w:themeColor="text1"/>
          <w:sz w:val="28"/>
          <w:szCs w:val="28"/>
        </w:rPr>
      </w:pPr>
    </w:p>
    <w:p w:rsidR="001F0027" w:rsidRPr="00C1654B" w:rsidRDefault="001F0027" w:rsidP="007A72E7">
      <w:pPr>
        <w:tabs>
          <w:tab w:val="left" w:pos="426"/>
        </w:tabs>
        <w:jc w:val="both"/>
        <w:rPr>
          <w:sz w:val="28"/>
          <w:szCs w:val="28"/>
        </w:rPr>
      </w:pPr>
    </w:p>
    <w:p w:rsidR="007A72E7" w:rsidRPr="00C1654B" w:rsidRDefault="007A72E7" w:rsidP="007A72E7">
      <w:pPr>
        <w:tabs>
          <w:tab w:val="left" w:pos="426"/>
        </w:tabs>
        <w:jc w:val="center"/>
        <w:rPr>
          <w:b/>
          <w:smallCaps/>
          <w:sz w:val="28"/>
          <w:szCs w:val="28"/>
        </w:rPr>
      </w:pPr>
      <w:r w:rsidRPr="00C1654B">
        <w:rPr>
          <w:b/>
          <w:smallCaps/>
          <w:sz w:val="28"/>
          <w:szCs w:val="28"/>
        </w:rPr>
        <w:t>João Marques Ferreira</w:t>
      </w:r>
    </w:p>
    <w:p w:rsidR="00902501" w:rsidRPr="007A72E7" w:rsidRDefault="007A72E7" w:rsidP="007A72E7">
      <w:pPr>
        <w:tabs>
          <w:tab w:val="left" w:pos="426"/>
        </w:tabs>
        <w:jc w:val="center"/>
        <w:rPr>
          <w:b/>
        </w:rPr>
      </w:pPr>
      <w:r w:rsidRPr="00C1654B">
        <w:rPr>
          <w:b/>
          <w:smallCaps/>
          <w:sz w:val="28"/>
          <w:szCs w:val="28"/>
        </w:rPr>
        <w:t>Prefeito Municipal</w:t>
      </w:r>
    </w:p>
    <w:sectPr w:rsidR="00902501" w:rsidRPr="007A72E7" w:rsidSect="00163E23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E61" w:rsidRDefault="00190E61" w:rsidP="007B6586">
      <w:r>
        <w:separator/>
      </w:r>
    </w:p>
  </w:endnote>
  <w:endnote w:type="continuationSeparator" w:id="0">
    <w:p w:rsidR="00190E61" w:rsidRDefault="00190E61" w:rsidP="007B6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0601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675A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3E23" w:rsidRDefault="00364E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163E23" w:rsidRDefault="0006010E" w:rsidP="00163E23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3675AB">
          <w:instrText xml:space="preserve"> PAGE   \* MERGEFORMAT </w:instrText>
        </w:r>
        <w:r>
          <w:fldChar w:fldCharType="separate"/>
        </w:r>
        <w:r w:rsidR="00364EF0">
          <w:rPr>
            <w:noProof/>
          </w:rPr>
          <w:t>1</w:t>
        </w:r>
        <w:r>
          <w:fldChar w:fldCharType="end"/>
        </w:r>
      </w:p>
    </w:sdtContent>
  </w:sdt>
  <w:p w:rsidR="00163E23" w:rsidRDefault="00364EF0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E61" w:rsidRDefault="00190E61" w:rsidP="007B6586">
      <w:r>
        <w:separator/>
      </w:r>
    </w:p>
  </w:footnote>
  <w:footnote w:type="continuationSeparator" w:id="0">
    <w:p w:rsidR="00190E61" w:rsidRDefault="00190E61" w:rsidP="007B6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E23" w:rsidRDefault="0006010E">
    <w:pPr>
      <w:jc w:val="center"/>
      <w:rPr>
        <w:rFonts w:ascii="Old English" w:hAnsi="Old English"/>
        <w:color w:val="0000FF"/>
        <w:sz w:val="44"/>
        <w:szCs w:val="48"/>
      </w:rPr>
    </w:pPr>
    <w:r w:rsidRPr="000601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3675AB">
      <w:rPr>
        <w:rFonts w:ascii="Old English" w:hAnsi="Old English"/>
        <w:color w:val="0000FF"/>
        <w:sz w:val="48"/>
        <w:szCs w:val="48"/>
      </w:rPr>
      <w:t xml:space="preserve">   </w:t>
    </w:r>
    <w:r w:rsidR="003675AB">
      <w:rPr>
        <w:rFonts w:ascii="Old English" w:hAnsi="Old English"/>
        <w:color w:val="0000FF"/>
        <w:sz w:val="36"/>
        <w:szCs w:val="48"/>
      </w:rPr>
      <w:t>Prefeitura Municipal de</w:t>
    </w:r>
    <w:proofErr w:type="gramStart"/>
    <w:r w:rsidR="003675AB">
      <w:rPr>
        <w:rFonts w:ascii="Old English" w:hAnsi="Old English"/>
        <w:color w:val="0000FF"/>
        <w:sz w:val="36"/>
        <w:szCs w:val="48"/>
      </w:rPr>
      <w:t xml:space="preserve">  </w:t>
    </w:r>
    <w:proofErr w:type="gramEnd"/>
    <w:r w:rsidR="00300CF8">
      <w:rPr>
        <w:rFonts w:ascii="Old English" w:hAnsi="Old English"/>
        <w:color w:val="0000FF"/>
        <w:sz w:val="36"/>
        <w:szCs w:val="48"/>
      </w:rPr>
      <w:t>E</w:t>
    </w:r>
    <w:r w:rsidR="003675AB">
      <w:rPr>
        <w:rFonts w:ascii="Old English" w:hAnsi="Old English"/>
        <w:color w:val="0000FF"/>
        <w:sz w:val="36"/>
        <w:szCs w:val="48"/>
      </w:rPr>
      <w:t>stiva – MG</w:t>
    </w:r>
  </w:p>
  <w:p w:rsidR="00163E23" w:rsidRDefault="003675AB">
    <w:pPr>
      <w:pStyle w:val="Ttulo5"/>
    </w:pPr>
    <w:r>
      <w:rPr>
        <w:i/>
      </w:rPr>
      <w:t>Semeando a Mudança</w:t>
    </w:r>
  </w:p>
  <w:p w:rsidR="00163E23" w:rsidRDefault="003675AB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</w:t>
    </w:r>
    <w:proofErr w:type="gramStart"/>
    <w:r>
      <w:rPr>
        <w:color w:val="0000FF"/>
        <w:sz w:val="22"/>
        <w:szCs w:val="22"/>
      </w:rPr>
      <w:t>1122</w:t>
    </w:r>
    <w:proofErr w:type="gramEnd"/>
  </w:p>
  <w:p w:rsidR="00163E23" w:rsidRDefault="00364EF0">
    <w:pPr>
      <w:jc w:val="both"/>
      <w:rPr>
        <w:rFonts w:ascii="Arial Narrow" w:hAnsi="Arial Narrow"/>
        <w:b/>
      </w:rPr>
    </w:pPr>
  </w:p>
  <w:p w:rsidR="00163E23" w:rsidRDefault="00364E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72E7"/>
    <w:rsid w:val="0002755D"/>
    <w:rsid w:val="00053C94"/>
    <w:rsid w:val="0006010E"/>
    <w:rsid w:val="001908E6"/>
    <w:rsid w:val="00190E61"/>
    <w:rsid w:val="001F0027"/>
    <w:rsid w:val="00207516"/>
    <w:rsid w:val="00261544"/>
    <w:rsid w:val="00280F31"/>
    <w:rsid w:val="002867CD"/>
    <w:rsid w:val="00300CF8"/>
    <w:rsid w:val="00364EF0"/>
    <w:rsid w:val="003675AB"/>
    <w:rsid w:val="003744DC"/>
    <w:rsid w:val="00436118"/>
    <w:rsid w:val="00504E79"/>
    <w:rsid w:val="00526C44"/>
    <w:rsid w:val="0055496C"/>
    <w:rsid w:val="00696EBE"/>
    <w:rsid w:val="007A72E7"/>
    <w:rsid w:val="007B64C1"/>
    <w:rsid w:val="007B6586"/>
    <w:rsid w:val="00852828"/>
    <w:rsid w:val="008E583F"/>
    <w:rsid w:val="00901381"/>
    <w:rsid w:val="00902501"/>
    <w:rsid w:val="00915EF1"/>
    <w:rsid w:val="009420F7"/>
    <w:rsid w:val="00992A0A"/>
    <w:rsid w:val="009C7A69"/>
    <w:rsid w:val="009E06CF"/>
    <w:rsid w:val="00A2352B"/>
    <w:rsid w:val="00AB7759"/>
    <w:rsid w:val="00C1654B"/>
    <w:rsid w:val="00C27F99"/>
    <w:rsid w:val="00DA60D5"/>
    <w:rsid w:val="00E0264B"/>
    <w:rsid w:val="00F47574"/>
    <w:rsid w:val="00FC5DFC"/>
    <w:rsid w:val="00FE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13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7A72E7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A72E7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A72E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7A72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7A72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A72E7"/>
  </w:style>
  <w:style w:type="paragraph" w:styleId="Recuodecorpodetexto">
    <w:name w:val="Body Text Indent"/>
    <w:basedOn w:val="Normal"/>
    <w:link w:val="RecuodecorpodetextoChar"/>
    <w:unhideWhenUsed/>
    <w:rsid w:val="007A72E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7A72E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7A72E7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nhideWhenUsed/>
    <w:rsid w:val="007A72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A72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F9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13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C5B20-285F-4B20-A8CD-92D08F34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2014-03-25T11:57:00Z</cp:lastPrinted>
  <dcterms:created xsi:type="dcterms:W3CDTF">2014-02-17T17:31:00Z</dcterms:created>
  <dcterms:modified xsi:type="dcterms:W3CDTF">2014-03-28T11:41:00Z</dcterms:modified>
</cp:coreProperties>
</file>