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849"/>
      </w:tblGrid>
      <w:tr w:rsidR="00CF3B94" w:rsidTr="00DE2994">
        <w:trPr>
          <w:trHeight w:val="1605"/>
        </w:trPr>
        <w:tc>
          <w:tcPr>
            <w:tcW w:w="2050" w:type="dxa"/>
          </w:tcPr>
          <w:p w:rsidR="00CF3B94" w:rsidRDefault="00CF3B94" w:rsidP="00DE2994">
            <w:pPr>
              <w:pStyle w:val="Cabealho"/>
              <w:jc w:val="center"/>
              <w:rPr>
                <w:rFonts w:ascii="Old English" w:hAnsi="Old English"/>
                <w:color w:val="000080"/>
                <w:sz w:val="52"/>
              </w:rPr>
            </w:pPr>
            <w:bookmarkStart w:id="0" w:name="_GoBack"/>
            <w:bookmarkEnd w:id="0"/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3B94" w:rsidRDefault="00CF3B94" w:rsidP="00DE2994"/>
          <w:p w:rsidR="00CF3B94" w:rsidRPr="003349A1" w:rsidRDefault="00CF3B94" w:rsidP="00DE2994">
            <w:pPr>
              <w:jc w:val="center"/>
            </w:pPr>
          </w:p>
        </w:tc>
        <w:tc>
          <w:tcPr>
            <w:tcW w:w="6849" w:type="dxa"/>
          </w:tcPr>
          <w:p w:rsidR="00CF3B94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Old English" w:hAnsi="Old English"/>
                <w:color w:val="000000"/>
                <w:sz w:val="16"/>
              </w:rPr>
            </w:pPr>
          </w:p>
          <w:p w:rsidR="00CF3B94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CâmaraMunicipaldeEstiva</w:t>
            </w:r>
          </w:p>
          <w:p w:rsidR="00CF3B94" w:rsidRPr="000C7C85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CF3B94" w:rsidRPr="003349A1" w:rsidRDefault="00CF3B94" w:rsidP="00DE2994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CF3B94" w:rsidRPr="000E71B7" w:rsidRDefault="00FC15C5" w:rsidP="00DE2994">
            <w:pPr>
              <w:tabs>
                <w:tab w:val="left" w:pos="4340"/>
              </w:tabs>
              <w:jc w:val="center"/>
            </w:pPr>
            <w:hyperlink r:id="rId7" w:history="1">
              <w:r w:rsidR="00CF3B94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D424D9" w:rsidRDefault="00D424D9"/>
    <w:p w:rsidR="000D4C3C" w:rsidRDefault="000D4C3C"/>
    <w:p w:rsidR="000D4C3C" w:rsidRDefault="000D4C3C" w:rsidP="000D4C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N. </w:t>
      </w:r>
      <w:r w:rsidR="009E2C7B">
        <w:rPr>
          <w:rFonts w:ascii="Arial" w:hAnsi="Arial" w:cs="Arial"/>
          <w:b/>
          <w:bCs/>
        </w:rPr>
        <w:t>11/2015</w:t>
      </w:r>
    </w:p>
    <w:p w:rsidR="00BB3C59" w:rsidRDefault="00BB3C59" w:rsidP="000D4C3C">
      <w:pPr>
        <w:rPr>
          <w:rFonts w:ascii="Arial" w:hAnsi="Arial" w:cs="Arial"/>
          <w:b/>
          <w:bCs/>
        </w:rPr>
      </w:pPr>
    </w:p>
    <w:p w:rsidR="00BB3C59" w:rsidRDefault="00BB3C59" w:rsidP="00BB3C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Autor: Vereador Marcelo Moreira Lopes</w:t>
      </w:r>
    </w:p>
    <w:p w:rsidR="00690E48" w:rsidRDefault="00690E48" w:rsidP="000D4C3C">
      <w:pPr>
        <w:rPr>
          <w:rFonts w:ascii="Arial" w:hAnsi="Arial" w:cs="Arial"/>
          <w:b/>
          <w:bCs/>
        </w:rPr>
      </w:pPr>
    </w:p>
    <w:p w:rsidR="00BB3C59" w:rsidRDefault="00BB3C59" w:rsidP="000D4C3C">
      <w:pPr>
        <w:rPr>
          <w:rFonts w:ascii="Arial" w:hAnsi="Arial" w:cs="Arial"/>
          <w:b/>
          <w:bCs/>
        </w:rPr>
      </w:pPr>
    </w:p>
    <w:p w:rsidR="00690E48" w:rsidRPr="003D6BAA" w:rsidRDefault="00690E48" w:rsidP="00690E48">
      <w:pPr>
        <w:pStyle w:val="Default"/>
        <w:jc w:val="right"/>
        <w:rPr>
          <w:rFonts w:ascii="Arial" w:hAnsi="Arial" w:cs="Arial"/>
          <w:b/>
          <w:sz w:val="22"/>
          <w:szCs w:val="22"/>
        </w:rPr>
      </w:pPr>
      <w:r w:rsidRPr="003D6BAA">
        <w:rPr>
          <w:rFonts w:ascii="Arial" w:hAnsi="Arial" w:cs="Arial"/>
          <w:b/>
          <w:bCs/>
          <w:sz w:val="22"/>
          <w:szCs w:val="22"/>
        </w:rPr>
        <w:t>“</w:t>
      </w:r>
      <w:r w:rsidRPr="003D6BAA">
        <w:rPr>
          <w:rFonts w:ascii="Arial" w:hAnsi="Arial" w:cs="Arial"/>
          <w:b/>
          <w:sz w:val="22"/>
          <w:szCs w:val="22"/>
        </w:rPr>
        <w:t>Estabelece a obrigatoriedade de abastecimento com etanol dos veículos flex da frota da Prefeitura Municipal de Estiva e dá outras providências”.</w:t>
      </w:r>
    </w:p>
    <w:p w:rsidR="00690E48" w:rsidRDefault="00690E48" w:rsidP="00690E48">
      <w:pPr>
        <w:pStyle w:val="Default"/>
      </w:pPr>
    </w:p>
    <w:p w:rsidR="00690E48" w:rsidRDefault="00690E48" w:rsidP="00690E48">
      <w:pPr>
        <w:pStyle w:val="Default"/>
        <w:rPr>
          <w:sz w:val="20"/>
          <w:szCs w:val="20"/>
        </w:rPr>
      </w:pPr>
    </w:p>
    <w:p w:rsidR="00BB3C59" w:rsidRDefault="00BB3C59" w:rsidP="00690E48">
      <w:pPr>
        <w:pStyle w:val="Default"/>
        <w:rPr>
          <w:sz w:val="20"/>
          <w:szCs w:val="20"/>
        </w:rPr>
      </w:pPr>
    </w:p>
    <w:p w:rsidR="00690E48" w:rsidRPr="003D6BAA" w:rsidRDefault="00690E48" w:rsidP="00690E48">
      <w:pPr>
        <w:pStyle w:val="Default"/>
        <w:rPr>
          <w:rFonts w:ascii="Arial" w:hAnsi="Arial" w:cs="Arial"/>
          <w:sz w:val="22"/>
          <w:szCs w:val="22"/>
        </w:rPr>
      </w:pPr>
      <w:r w:rsidRPr="009C5627">
        <w:rPr>
          <w:rFonts w:ascii="Arial" w:hAnsi="Arial" w:cs="Arial"/>
          <w:b/>
          <w:sz w:val="22"/>
          <w:szCs w:val="22"/>
        </w:rPr>
        <w:t>Art. 1º.</w:t>
      </w:r>
      <w:r w:rsidRPr="003D6BAA">
        <w:rPr>
          <w:rFonts w:ascii="Arial" w:hAnsi="Arial" w:cs="Arial"/>
          <w:sz w:val="22"/>
          <w:szCs w:val="22"/>
        </w:rPr>
        <w:t xml:space="preserve"> Fica estabelecido que os veículos tipo flex da frota de veículos automotores da Prefeitura Municipal de Estiva, próprios ou arrendados, deverão ser abastecidos exclusivamente com etanol. </w:t>
      </w:r>
    </w:p>
    <w:p w:rsidR="00690E48" w:rsidRPr="003D6BAA" w:rsidRDefault="00690E48" w:rsidP="00690E48">
      <w:pPr>
        <w:pStyle w:val="Default"/>
        <w:rPr>
          <w:rFonts w:ascii="Arial" w:hAnsi="Arial" w:cs="Arial"/>
          <w:sz w:val="22"/>
          <w:szCs w:val="22"/>
        </w:rPr>
      </w:pPr>
    </w:p>
    <w:p w:rsidR="00690E48" w:rsidRPr="003D6BAA" w:rsidRDefault="00690E48" w:rsidP="00690E48">
      <w:pPr>
        <w:pStyle w:val="Default"/>
        <w:rPr>
          <w:rFonts w:ascii="Arial" w:hAnsi="Arial" w:cs="Arial"/>
          <w:sz w:val="22"/>
          <w:szCs w:val="22"/>
        </w:rPr>
      </w:pPr>
      <w:r w:rsidRPr="003D6BAA">
        <w:rPr>
          <w:rFonts w:ascii="Arial" w:hAnsi="Arial" w:cs="Arial"/>
          <w:sz w:val="22"/>
          <w:szCs w:val="22"/>
        </w:rPr>
        <w:t xml:space="preserve">§ 1º. A Secretaria de Transporte fixará  instruções aos motoristas e monitorará as notas fiscais de venda de combustível para assegurar o cumprimento desta lei;  </w:t>
      </w:r>
    </w:p>
    <w:p w:rsidR="00690E48" w:rsidRPr="003D6BAA" w:rsidRDefault="00690E48" w:rsidP="00690E48">
      <w:pPr>
        <w:pStyle w:val="Default"/>
        <w:rPr>
          <w:rFonts w:ascii="Arial" w:hAnsi="Arial" w:cs="Arial"/>
          <w:sz w:val="22"/>
          <w:szCs w:val="22"/>
        </w:rPr>
      </w:pPr>
    </w:p>
    <w:p w:rsidR="00690E48" w:rsidRPr="003D6BAA" w:rsidRDefault="00690E48" w:rsidP="00690E48">
      <w:pPr>
        <w:pStyle w:val="Default"/>
        <w:rPr>
          <w:rFonts w:ascii="Arial" w:hAnsi="Arial" w:cs="Arial"/>
          <w:sz w:val="22"/>
          <w:szCs w:val="22"/>
        </w:rPr>
      </w:pPr>
      <w:r w:rsidRPr="003D6BAA">
        <w:rPr>
          <w:rFonts w:ascii="Arial" w:hAnsi="Arial" w:cs="Arial"/>
          <w:sz w:val="22"/>
          <w:szCs w:val="22"/>
        </w:rPr>
        <w:t xml:space="preserve">§ 2º. Os veículos receberão adesivos em local próximo à tampa do tanque de combustível com a inscrição “Uso exclusivo de etanol para combater o aquecimento global”; </w:t>
      </w:r>
    </w:p>
    <w:p w:rsidR="00690E48" w:rsidRPr="003D6BAA" w:rsidRDefault="00690E48" w:rsidP="00690E48">
      <w:pPr>
        <w:pStyle w:val="Default"/>
        <w:rPr>
          <w:rFonts w:ascii="Arial" w:hAnsi="Arial" w:cs="Arial"/>
          <w:sz w:val="22"/>
          <w:szCs w:val="22"/>
        </w:rPr>
      </w:pPr>
    </w:p>
    <w:p w:rsidR="00690E48" w:rsidRPr="003D6BAA" w:rsidRDefault="00690E48" w:rsidP="00690E48">
      <w:pPr>
        <w:pStyle w:val="Default"/>
        <w:rPr>
          <w:rFonts w:ascii="Arial" w:hAnsi="Arial" w:cs="Arial"/>
          <w:sz w:val="22"/>
          <w:szCs w:val="22"/>
        </w:rPr>
      </w:pPr>
      <w:r w:rsidRPr="003D6BAA">
        <w:rPr>
          <w:rFonts w:ascii="Arial" w:hAnsi="Arial" w:cs="Arial"/>
          <w:sz w:val="22"/>
          <w:szCs w:val="22"/>
        </w:rPr>
        <w:t xml:space="preserve">§ 3º. Excepcionalmente poderá ser usado outro combustível em caso de desabastecimento de etanol, ou oferta de outros tipos de biocombustível. </w:t>
      </w:r>
    </w:p>
    <w:p w:rsidR="00690E48" w:rsidRPr="003D6BAA" w:rsidRDefault="00690E48" w:rsidP="00690E48">
      <w:pPr>
        <w:pStyle w:val="Default"/>
        <w:rPr>
          <w:rFonts w:ascii="Arial" w:hAnsi="Arial" w:cs="Arial"/>
          <w:sz w:val="22"/>
          <w:szCs w:val="22"/>
        </w:rPr>
      </w:pPr>
    </w:p>
    <w:p w:rsidR="00690E48" w:rsidRPr="003D6BAA" w:rsidRDefault="00690E48" w:rsidP="00690E48">
      <w:pPr>
        <w:pStyle w:val="Default"/>
        <w:rPr>
          <w:rFonts w:ascii="Arial" w:hAnsi="Arial" w:cs="Arial"/>
          <w:sz w:val="22"/>
          <w:szCs w:val="22"/>
        </w:rPr>
      </w:pPr>
      <w:r w:rsidRPr="009C5627">
        <w:rPr>
          <w:rFonts w:ascii="Arial" w:hAnsi="Arial" w:cs="Arial"/>
          <w:b/>
          <w:sz w:val="22"/>
          <w:szCs w:val="22"/>
        </w:rPr>
        <w:t>Art. 2º.</w:t>
      </w:r>
      <w:r w:rsidRPr="003D6BAA">
        <w:rPr>
          <w:rFonts w:ascii="Arial" w:hAnsi="Arial" w:cs="Arial"/>
          <w:sz w:val="22"/>
          <w:szCs w:val="22"/>
        </w:rPr>
        <w:t xml:space="preserve"> A </w:t>
      </w:r>
      <w:r w:rsidR="00385249" w:rsidRPr="003D6BAA">
        <w:rPr>
          <w:rFonts w:ascii="Arial" w:hAnsi="Arial" w:cs="Arial"/>
          <w:sz w:val="22"/>
          <w:szCs w:val="22"/>
        </w:rPr>
        <w:t>Prefeitura</w:t>
      </w:r>
      <w:r w:rsidRPr="003D6BAA">
        <w:rPr>
          <w:rFonts w:ascii="Arial" w:hAnsi="Arial" w:cs="Arial"/>
          <w:sz w:val="22"/>
          <w:szCs w:val="22"/>
        </w:rPr>
        <w:t xml:space="preserve"> Municipal fará ampla divulgação desta iniciativa para fomentar sua disseminação em órgãos e</w:t>
      </w:r>
      <w:r w:rsidR="00385249" w:rsidRPr="003D6BAA">
        <w:rPr>
          <w:rFonts w:ascii="Arial" w:hAnsi="Arial" w:cs="Arial"/>
          <w:sz w:val="22"/>
          <w:szCs w:val="22"/>
        </w:rPr>
        <w:t xml:space="preserve"> outras</w:t>
      </w:r>
      <w:r w:rsidRPr="003D6BAA">
        <w:rPr>
          <w:rFonts w:ascii="Arial" w:hAnsi="Arial" w:cs="Arial"/>
          <w:sz w:val="22"/>
          <w:szCs w:val="22"/>
        </w:rPr>
        <w:t xml:space="preserve"> empresas do município e informará anualmente o consumo total de etanol e por quilômetro rodado, em relação ao consumo alternativo de gasolina. </w:t>
      </w:r>
    </w:p>
    <w:p w:rsidR="00BB3C59" w:rsidRPr="003D6BAA" w:rsidRDefault="00BB3C59" w:rsidP="00690E48">
      <w:pPr>
        <w:pStyle w:val="Default"/>
        <w:rPr>
          <w:rFonts w:ascii="Arial" w:hAnsi="Arial" w:cs="Arial"/>
          <w:sz w:val="22"/>
          <w:szCs w:val="22"/>
        </w:rPr>
      </w:pPr>
    </w:p>
    <w:p w:rsidR="00BB3C59" w:rsidRPr="003D6BAA" w:rsidRDefault="00690E48" w:rsidP="00690E48">
      <w:pPr>
        <w:pStyle w:val="Default"/>
        <w:rPr>
          <w:rFonts w:ascii="Arial" w:hAnsi="Arial" w:cs="Arial"/>
          <w:sz w:val="22"/>
          <w:szCs w:val="22"/>
        </w:rPr>
      </w:pPr>
      <w:r w:rsidRPr="009C5627">
        <w:rPr>
          <w:rFonts w:ascii="Arial" w:hAnsi="Arial" w:cs="Arial"/>
          <w:b/>
          <w:sz w:val="22"/>
          <w:szCs w:val="22"/>
        </w:rPr>
        <w:t>Art. 3º.</w:t>
      </w:r>
      <w:r w:rsidRPr="003D6BAA">
        <w:rPr>
          <w:rFonts w:ascii="Arial" w:hAnsi="Arial" w:cs="Arial"/>
          <w:sz w:val="22"/>
          <w:szCs w:val="22"/>
        </w:rPr>
        <w:t xml:space="preserve"> As despesas decorrentes da execução desta lei correrão por conta das dotações orçamentárias próprias, suplementadas, se necessário. </w:t>
      </w:r>
    </w:p>
    <w:p w:rsidR="00EC70BF" w:rsidRPr="003D6BAA" w:rsidRDefault="00EC70BF" w:rsidP="00690E48">
      <w:pPr>
        <w:pStyle w:val="Default"/>
        <w:rPr>
          <w:rFonts w:ascii="Arial" w:hAnsi="Arial" w:cs="Arial"/>
          <w:sz w:val="22"/>
          <w:szCs w:val="22"/>
        </w:rPr>
      </w:pPr>
    </w:p>
    <w:p w:rsidR="00690E48" w:rsidRPr="003D6BAA" w:rsidRDefault="00690E48" w:rsidP="00690E48">
      <w:pPr>
        <w:pStyle w:val="Default"/>
        <w:rPr>
          <w:rFonts w:ascii="Arial" w:hAnsi="Arial" w:cs="Arial"/>
          <w:sz w:val="22"/>
          <w:szCs w:val="22"/>
        </w:rPr>
      </w:pPr>
      <w:r w:rsidRPr="009C5627">
        <w:rPr>
          <w:rFonts w:ascii="Arial" w:hAnsi="Arial" w:cs="Arial"/>
          <w:b/>
          <w:sz w:val="22"/>
          <w:szCs w:val="22"/>
        </w:rPr>
        <w:t>Art. 4º.</w:t>
      </w:r>
      <w:r w:rsidRPr="003D6BAA">
        <w:rPr>
          <w:rFonts w:ascii="Arial" w:hAnsi="Arial" w:cs="Arial"/>
          <w:sz w:val="22"/>
          <w:szCs w:val="22"/>
        </w:rPr>
        <w:t xml:space="preserve"> </w:t>
      </w:r>
      <w:r w:rsidR="00EC70BF" w:rsidRPr="003D6BAA">
        <w:rPr>
          <w:rFonts w:ascii="Arial" w:hAnsi="Arial" w:cs="Arial"/>
          <w:sz w:val="22"/>
          <w:szCs w:val="22"/>
        </w:rPr>
        <w:t>O Prefeito</w:t>
      </w:r>
      <w:r w:rsidRPr="003D6BAA">
        <w:rPr>
          <w:rFonts w:ascii="Arial" w:hAnsi="Arial" w:cs="Arial"/>
          <w:sz w:val="22"/>
          <w:szCs w:val="22"/>
        </w:rPr>
        <w:t xml:space="preserve"> Municipal regulamentará a presente </w:t>
      </w:r>
      <w:r w:rsidR="00EC70BF" w:rsidRPr="003D6BAA">
        <w:rPr>
          <w:rFonts w:ascii="Arial" w:hAnsi="Arial" w:cs="Arial"/>
          <w:sz w:val="22"/>
          <w:szCs w:val="22"/>
        </w:rPr>
        <w:t>lei</w:t>
      </w:r>
      <w:r w:rsidRPr="003D6BAA">
        <w:rPr>
          <w:rFonts w:ascii="Arial" w:hAnsi="Arial" w:cs="Arial"/>
          <w:sz w:val="22"/>
          <w:szCs w:val="22"/>
        </w:rPr>
        <w:t xml:space="preserve">, no que couber, no prazo máximo de </w:t>
      </w:r>
      <w:r w:rsidR="00EC70BF" w:rsidRPr="003D6BAA">
        <w:rPr>
          <w:rFonts w:ascii="Arial" w:hAnsi="Arial" w:cs="Arial"/>
          <w:sz w:val="22"/>
          <w:szCs w:val="22"/>
        </w:rPr>
        <w:t>30</w:t>
      </w:r>
      <w:r w:rsidRPr="003D6BAA">
        <w:rPr>
          <w:rFonts w:ascii="Arial" w:hAnsi="Arial" w:cs="Arial"/>
          <w:sz w:val="22"/>
          <w:szCs w:val="22"/>
        </w:rPr>
        <w:t xml:space="preserve"> (</w:t>
      </w:r>
      <w:r w:rsidR="00EC70BF" w:rsidRPr="003D6BAA">
        <w:rPr>
          <w:rFonts w:ascii="Arial" w:hAnsi="Arial" w:cs="Arial"/>
          <w:sz w:val="22"/>
          <w:szCs w:val="22"/>
        </w:rPr>
        <w:t>trinta</w:t>
      </w:r>
      <w:r w:rsidRPr="003D6BAA">
        <w:rPr>
          <w:rFonts w:ascii="Arial" w:hAnsi="Arial" w:cs="Arial"/>
          <w:sz w:val="22"/>
          <w:szCs w:val="22"/>
        </w:rPr>
        <w:t xml:space="preserve">) dias, contados da data de sua publicação. </w:t>
      </w:r>
    </w:p>
    <w:p w:rsidR="00EC70BF" w:rsidRPr="003D6BAA" w:rsidRDefault="00EC70BF" w:rsidP="00690E48">
      <w:pPr>
        <w:pStyle w:val="Default"/>
        <w:rPr>
          <w:rFonts w:ascii="Arial" w:hAnsi="Arial" w:cs="Arial"/>
          <w:sz w:val="22"/>
          <w:szCs w:val="22"/>
        </w:rPr>
      </w:pPr>
    </w:p>
    <w:p w:rsidR="00690E48" w:rsidRPr="003D6BAA" w:rsidRDefault="00690E48" w:rsidP="00690E48">
      <w:pPr>
        <w:pStyle w:val="Default"/>
        <w:rPr>
          <w:rFonts w:ascii="Arial" w:hAnsi="Arial" w:cs="Arial"/>
          <w:sz w:val="22"/>
          <w:szCs w:val="22"/>
        </w:rPr>
      </w:pPr>
      <w:r w:rsidRPr="009C5627">
        <w:rPr>
          <w:rFonts w:ascii="Arial" w:hAnsi="Arial" w:cs="Arial"/>
          <w:b/>
          <w:sz w:val="22"/>
          <w:szCs w:val="22"/>
        </w:rPr>
        <w:t>Art. 5º.</w:t>
      </w:r>
      <w:r w:rsidRPr="003D6BAA">
        <w:rPr>
          <w:rFonts w:ascii="Arial" w:hAnsi="Arial" w:cs="Arial"/>
          <w:sz w:val="22"/>
          <w:szCs w:val="22"/>
        </w:rPr>
        <w:t xml:space="preserve"> Esta lei entra em vigor na data da sua publicação. </w:t>
      </w:r>
    </w:p>
    <w:p w:rsidR="00BB3C59" w:rsidRPr="003D6BAA" w:rsidRDefault="00BB3C59" w:rsidP="00690E48">
      <w:pPr>
        <w:pStyle w:val="Default"/>
        <w:rPr>
          <w:rFonts w:ascii="Arial" w:hAnsi="Arial" w:cs="Arial"/>
          <w:sz w:val="22"/>
          <w:szCs w:val="22"/>
        </w:rPr>
      </w:pPr>
    </w:p>
    <w:p w:rsidR="00BB3C59" w:rsidRPr="003D6BAA" w:rsidRDefault="00BB3C59" w:rsidP="00BB3C59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EC2BB7" w:rsidRDefault="00EC2BB7" w:rsidP="00BB3C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E33F5E">
        <w:rPr>
          <w:rFonts w:ascii="Arial" w:eastAsia="Times New Roman" w:hAnsi="Arial" w:cs="Arial"/>
          <w:b/>
          <w:lang w:eastAsia="pt-BR"/>
        </w:rPr>
        <w:lastRenderedPageBreak/>
        <w:t>JUSTIFICATIVA</w:t>
      </w:r>
    </w:p>
    <w:p w:rsidR="0047133A" w:rsidRDefault="0047133A" w:rsidP="007E76E7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t-BR"/>
        </w:rPr>
      </w:pPr>
    </w:p>
    <w:p w:rsidR="0047133A" w:rsidRPr="00E33F5E" w:rsidRDefault="0047133A" w:rsidP="00EC2BB7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D6BAA" w:rsidRDefault="00E33F5E" w:rsidP="00E33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E33F5E">
        <w:rPr>
          <w:rFonts w:ascii="Arial" w:eastAsia="Times New Roman" w:hAnsi="Arial" w:cs="Arial"/>
          <w:lang w:eastAsia="pt-BR"/>
        </w:rPr>
        <w:t>Senhor Presidente e demais Vereadores (as).</w:t>
      </w:r>
    </w:p>
    <w:p w:rsidR="007E76E7" w:rsidRDefault="008645F6" w:rsidP="003E5743">
      <w:pPr>
        <w:pStyle w:val="NormalWeb"/>
        <w:spacing w:before="0" w:beforeAutospacing="0" w:after="218" w:afterAutospacing="0" w:line="345" w:lineRule="atLeast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O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uso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do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etanol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como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combustível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traz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vantagens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em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diferentes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FC15C5"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aspe</w:t>
      </w:r>
      <w:r w:rsidR="00FC15C5">
        <w:rPr>
          <w:rFonts w:ascii="Arial" w:hAnsi="Arial" w:cs="Arial"/>
          <w:color w:val="333333"/>
          <w:sz w:val="22"/>
          <w:szCs w:val="22"/>
          <w:shd w:val="clear" w:color="auto" w:fill="FFFFFF"/>
        </w:rPr>
        <w:t>ctos</w:t>
      </w:r>
      <w:r w:rsidR="00FC15C5"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: </w:t>
      </w:r>
      <w:r w:rsidR="003D6BAA"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O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álcool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é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um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combustível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ecologicamente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correto,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não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afeta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camada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de ozônio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e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é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obtido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de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fonte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renovável.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:rsidR="007E76E7" w:rsidRDefault="008645F6" w:rsidP="003E5743">
      <w:pPr>
        <w:pStyle w:val="NormalWeb"/>
        <w:spacing w:before="0" w:beforeAutospacing="0" w:after="218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diferença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começa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na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sua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queima,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ela emite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menos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gases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poluentes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na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atmosfera,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pelo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fato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do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álcool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ser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derivado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da cana-de-açúcar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e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não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do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petróleo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Isso 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>confere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ao combustível</w:t>
      </w:r>
      <w:r w:rsid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3D6BA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diversas vantagens.</w:t>
      </w:r>
      <w:r w:rsidRPr="003D6BAA">
        <w:rPr>
          <w:rFonts w:ascii="Arial" w:hAnsi="Arial" w:cs="Arial"/>
          <w:color w:val="333333"/>
          <w:sz w:val="22"/>
          <w:szCs w:val="22"/>
        </w:rPr>
        <w:t>Segundo dados IEA (Agência Internacional de Energia), a utilização de etanol produzido através da cana-de-açúcar reduz em média 89% a emissão de gases responsáveis pelo efeito estufa – como dióxido de carbono (CO2), metano (CH4) e óxido nitroso (NO2) – se comparado com a gasolina.</w:t>
      </w:r>
    </w:p>
    <w:p w:rsidR="007E76E7" w:rsidRDefault="003D6BAA" w:rsidP="003E5743">
      <w:pPr>
        <w:pStyle w:val="NormalWeb"/>
        <w:spacing w:before="0" w:beforeAutospacing="0" w:after="218" w:afterAutospacing="0" w:line="345" w:lineRule="atLeast"/>
        <w:rPr>
          <w:rFonts w:ascii="Arial" w:hAnsi="Arial" w:cs="Arial"/>
          <w:color w:val="333333"/>
          <w:sz w:val="22"/>
          <w:szCs w:val="22"/>
        </w:rPr>
      </w:pPr>
      <w:r w:rsidRPr="003D6BAA">
        <w:rPr>
          <w:rFonts w:ascii="Arial" w:hAnsi="Arial" w:cs="Arial"/>
          <w:color w:val="333333"/>
          <w:sz w:val="22"/>
          <w:szCs w:val="22"/>
        </w:rPr>
        <w:t>O ozônio formado pelos óxidos nitrosos, por exemplo, causa desconforto respiratório, irritação nos olhos e envelhecimento precoce, enquanto o CO diminui a oxigenação no sangue podendo causar vertigens e tonturas.  O álcool também lança essas substâncias, porém em quantidades menores, visto sua combustão no motor do automóvel ser mui</w:t>
      </w:r>
      <w:r w:rsidR="00FF0CC7">
        <w:rPr>
          <w:rFonts w:ascii="Arial" w:hAnsi="Arial" w:cs="Arial"/>
          <w:color w:val="333333"/>
          <w:sz w:val="22"/>
          <w:szCs w:val="22"/>
        </w:rPr>
        <w:t>to maior.</w:t>
      </w:r>
    </w:p>
    <w:p w:rsidR="007E76E7" w:rsidRDefault="003E5743" w:rsidP="003E5743">
      <w:pPr>
        <w:pStyle w:val="NormalWeb"/>
        <w:spacing w:before="0" w:beforeAutospacing="0" w:after="218" w:afterAutospacing="0" w:line="345" w:lineRule="atLeast"/>
        <w:rPr>
          <w:rFonts w:ascii="Arial" w:hAnsi="Arial" w:cs="Arial"/>
          <w:sz w:val="22"/>
          <w:szCs w:val="22"/>
        </w:rPr>
      </w:pPr>
      <w:r w:rsidRPr="003D6BAA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relação </w:t>
      </w:r>
      <w:r>
        <w:rPr>
          <w:rFonts w:ascii="Arial" w:hAnsi="Arial" w:cs="Arial"/>
          <w:sz w:val="22"/>
          <w:szCs w:val="22"/>
        </w:rPr>
        <w:t xml:space="preserve"> </w:t>
      </w:r>
      <w:r w:rsidR="00FC15C5" w:rsidRPr="003D6BAA">
        <w:rPr>
          <w:rFonts w:ascii="Arial" w:hAnsi="Arial" w:cs="Arial"/>
          <w:sz w:val="22"/>
          <w:szCs w:val="22"/>
        </w:rPr>
        <w:t>à</w:t>
      </w:r>
      <w:r w:rsidRPr="003D6B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3D6BAA">
        <w:rPr>
          <w:rFonts w:ascii="Arial" w:hAnsi="Arial" w:cs="Arial"/>
          <w:sz w:val="22"/>
          <w:szCs w:val="22"/>
        </w:rPr>
        <w:t xml:space="preserve">manutenção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desgaste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peças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dos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>carros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 com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 motor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bi-combustível,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>montadoras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 garantem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>não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 há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>diferenças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 perceptíveis </w:t>
      </w:r>
      <w:r>
        <w:rPr>
          <w:rFonts w:ascii="Arial" w:hAnsi="Arial" w:cs="Arial"/>
          <w:sz w:val="22"/>
          <w:szCs w:val="22"/>
        </w:rPr>
        <w:t xml:space="preserve"> </w:t>
      </w:r>
      <w:r w:rsidR="00FC15C5" w:rsidRPr="003D6BAA">
        <w:rPr>
          <w:rFonts w:ascii="Arial" w:hAnsi="Arial" w:cs="Arial"/>
          <w:sz w:val="22"/>
          <w:szCs w:val="22"/>
        </w:rPr>
        <w:t>ou problemas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 gerados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 no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abastecimento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>qualquer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 proporção</w:t>
      </w:r>
      <w:r>
        <w:rPr>
          <w:rFonts w:ascii="Arial" w:hAnsi="Arial" w:cs="Arial"/>
          <w:sz w:val="22"/>
          <w:szCs w:val="22"/>
        </w:rPr>
        <w:t xml:space="preserve"> </w:t>
      </w:r>
      <w:r w:rsidRPr="003D6BAA">
        <w:rPr>
          <w:rFonts w:ascii="Arial" w:hAnsi="Arial" w:cs="Arial"/>
          <w:sz w:val="22"/>
          <w:szCs w:val="22"/>
        </w:rPr>
        <w:t xml:space="preserve"> álcool-gasolina</w:t>
      </w:r>
      <w:r>
        <w:rPr>
          <w:rFonts w:ascii="Arial" w:hAnsi="Arial" w:cs="Arial"/>
          <w:sz w:val="22"/>
          <w:szCs w:val="22"/>
        </w:rPr>
        <w:t>.</w:t>
      </w:r>
    </w:p>
    <w:p w:rsidR="007E76E7" w:rsidRPr="007E76E7" w:rsidRDefault="003E5743" w:rsidP="003E5743">
      <w:pPr>
        <w:pStyle w:val="NormalWeb"/>
        <w:spacing w:before="0" w:beforeAutospacing="0" w:after="218" w:afterAutospacing="0" w:line="345" w:lineRule="atLeast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Para finalizar, devemos também levar em conta a economia nos cofres públicos, tendo em vista que com a alta do preço da gasolina</w:t>
      </w:r>
      <w:r w:rsidR="007E76E7">
        <w:rPr>
          <w:rFonts w:ascii="Arial" w:hAnsi="Arial" w:cs="Arial"/>
          <w:sz w:val="22"/>
          <w:szCs w:val="22"/>
        </w:rPr>
        <w:t>, a diferença pode chegar até 70%</w:t>
      </w:r>
      <w:r w:rsidR="00FC15C5">
        <w:rPr>
          <w:rFonts w:ascii="Arial" w:hAnsi="Arial" w:cs="Arial"/>
          <w:sz w:val="22"/>
          <w:szCs w:val="22"/>
        </w:rPr>
        <w:t xml:space="preserve">%. </w:t>
      </w:r>
      <w:r w:rsidR="007E76E7">
        <w:rPr>
          <w:rFonts w:ascii="Arial" w:hAnsi="Arial" w:cs="Arial"/>
          <w:sz w:val="22"/>
          <w:szCs w:val="22"/>
        </w:rPr>
        <w:t>Para isso, conto com o apoio dos nobres colegas.</w:t>
      </w:r>
    </w:p>
    <w:p w:rsidR="007E76E7" w:rsidRDefault="007E76E7" w:rsidP="007E76E7">
      <w:pPr>
        <w:pStyle w:val="NormalWeb"/>
        <w:spacing w:before="0" w:beforeAutospacing="0" w:after="218" w:afterAutospacing="0" w:line="345" w:lineRule="atLeast"/>
        <w:jc w:val="right"/>
        <w:rPr>
          <w:rFonts w:ascii="Arial" w:hAnsi="Arial" w:cs="Arial"/>
          <w:sz w:val="22"/>
          <w:szCs w:val="22"/>
        </w:rPr>
      </w:pPr>
    </w:p>
    <w:p w:rsidR="007E76E7" w:rsidRDefault="007E76E7" w:rsidP="007E76E7">
      <w:pPr>
        <w:pStyle w:val="NormalWeb"/>
        <w:spacing w:before="0" w:beforeAutospacing="0" w:after="218" w:afterAutospacing="0" w:line="345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Estiva, 04 de fevereiro de 2015.</w:t>
      </w:r>
    </w:p>
    <w:p w:rsidR="003E5743" w:rsidRDefault="003E5743" w:rsidP="003E5743">
      <w:pPr>
        <w:pStyle w:val="NormalWeb"/>
        <w:spacing w:before="0" w:beforeAutospacing="0" w:after="218" w:afterAutospacing="0" w:line="345" w:lineRule="atLeast"/>
        <w:jc w:val="both"/>
        <w:rPr>
          <w:rFonts w:ascii="Arial" w:hAnsi="Arial" w:cs="Arial"/>
          <w:sz w:val="22"/>
          <w:szCs w:val="22"/>
        </w:rPr>
      </w:pPr>
    </w:p>
    <w:p w:rsidR="007E76E7" w:rsidRPr="003E5743" w:rsidRDefault="007E76E7" w:rsidP="003E5743">
      <w:pPr>
        <w:pStyle w:val="NormalWeb"/>
        <w:spacing w:before="0" w:beforeAutospacing="0" w:after="218" w:afterAutospacing="0" w:line="345" w:lineRule="atLeast"/>
        <w:jc w:val="both"/>
        <w:rPr>
          <w:rFonts w:ascii="Arial" w:hAnsi="Arial" w:cs="Arial"/>
          <w:sz w:val="22"/>
          <w:szCs w:val="22"/>
        </w:rPr>
      </w:pPr>
    </w:p>
    <w:p w:rsidR="000442EB" w:rsidRDefault="007E76E7" w:rsidP="007E76E7">
      <w:pPr>
        <w:pStyle w:val="NormalWeb"/>
        <w:spacing w:before="0" w:beforeAutospacing="0" w:after="375" w:afterAutospacing="0" w:line="345" w:lineRule="atLeast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9C5627">
        <w:rPr>
          <w:rFonts w:ascii="Arial" w:hAnsi="Arial" w:cs="Arial"/>
          <w:b/>
          <w:color w:val="333333"/>
          <w:sz w:val="22"/>
          <w:szCs w:val="22"/>
        </w:rPr>
        <w:t>Marcelo Moreira Lopes</w:t>
      </w:r>
    </w:p>
    <w:p w:rsidR="007E76E7" w:rsidRPr="009C5627" w:rsidRDefault="007E76E7" w:rsidP="007E76E7">
      <w:pPr>
        <w:pStyle w:val="NormalWeb"/>
        <w:spacing w:before="0" w:beforeAutospacing="0" w:after="375" w:afterAutospacing="0" w:line="345" w:lineRule="atLeast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9C5627">
        <w:rPr>
          <w:rFonts w:ascii="Arial" w:hAnsi="Arial" w:cs="Arial"/>
          <w:b/>
          <w:color w:val="333333"/>
          <w:sz w:val="22"/>
          <w:szCs w:val="22"/>
        </w:rPr>
        <w:t>Vereador</w:t>
      </w:r>
    </w:p>
    <w:sectPr w:rsidR="007E76E7" w:rsidRPr="009C5627" w:rsidSect="00D42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3B94"/>
    <w:rsid w:val="000442EB"/>
    <w:rsid w:val="00081D1D"/>
    <w:rsid w:val="000D4C3C"/>
    <w:rsid w:val="00101BBE"/>
    <w:rsid w:val="001209F4"/>
    <w:rsid w:val="00135701"/>
    <w:rsid w:val="00194964"/>
    <w:rsid w:val="002F21B1"/>
    <w:rsid w:val="00367249"/>
    <w:rsid w:val="00375E13"/>
    <w:rsid w:val="00385249"/>
    <w:rsid w:val="003B00AD"/>
    <w:rsid w:val="003D0367"/>
    <w:rsid w:val="003D6BAA"/>
    <w:rsid w:val="003E0A26"/>
    <w:rsid w:val="003E5743"/>
    <w:rsid w:val="004178B6"/>
    <w:rsid w:val="0047133A"/>
    <w:rsid w:val="004F0181"/>
    <w:rsid w:val="00510204"/>
    <w:rsid w:val="00542A9C"/>
    <w:rsid w:val="00553E56"/>
    <w:rsid w:val="00555988"/>
    <w:rsid w:val="0065779B"/>
    <w:rsid w:val="00690E48"/>
    <w:rsid w:val="00707D01"/>
    <w:rsid w:val="007C4CA6"/>
    <w:rsid w:val="007D5C8B"/>
    <w:rsid w:val="007E76E7"/>
    <w:rsid w:val="008645F6"/>
    <w:rsid w:val="008F266E"/>
    <w:rsid w:val="00922D21"/>
    <w:rsid w:val="0092715A"/>
    <w:rsid w:val="009C5627"/>
    <w:rsid w:val="009E2C7B"/>
    <w:rsid w:val="00A93FB2"/>
    <w:rsid w:val="00AE6D08"/>
    <w:rsid w:val="00AF2F89"/>
    <w:rsid w:val="00B22AD3"/>
    <w:rsid w:val="00B55D1C"/>
    <w:rsid w:val="00BB00AC"/>
    <w:rsid w:val="00BB3C59"/>
    <w:rsid w:val="00CD44CE"/>
    <w:rsid w:val="00CF3B94"/>
    <w:rsid w:val="00D424D9"/>
    <w:rsid w:val="00D879A0"/>
    <w:rsid w:val="00DF5DA7"/>
    <w:rsid w:val="00DF78AB"/>
    <w:rsid w:val="00E00B6D"/>
    <w:rsid w:val="00E0246E"/>
    <w:rsid w:val="00E11E16"/>
    <w:rsid w:val="00E33F5E"/>
    <w:rsid w:val="00EC2BB7"/>
    <w:rsid w:val="00EC70BF"/>
    <w:rsid w:val="00ED2E5E"/>
    <w:rsid w:val="00F075EA"/>
    <w:rsid w:val="00F517F3"/>
    <w:rsid w:val="00F80755"/>
    <w:rsid w:val="00F90297"/>
    <w:rsid w:val="00FC15C5"/>
    <w:rsid w:val="00FF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94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45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7C4CA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45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7C4C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3B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F3B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CF3B9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4C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D4C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4C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4CA6"/>
    <w:rPr>
      <w:sz w:val="16"/>
      <w:szCs w:val="16"/>
    </w:rPr>
  </w:style>
  <w:style w:type="character" w:customStyle="1" w:styleId="Ttulo3Char">
    <w:name w:val="Título 3 Char"/>
    <w:basedOn w:val="Fontepargpadro"/>
    <w:link w:val="Ttulo3"/>
    <w:rsid w:val="007C4CA6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7C4C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C4CA6"/>
    <w:rPr>
      <w:b/>
      <w:bCs/>
    </w:rPr>
  </w:style>
  <w:style w:type="paragraph" w:styleId="Recuodecorpodetexto2">
    <w:name w:val="Body Text Indent 2"/>
    <w:basedOn w:val="Normal"/>
    <w:link w:val="Recuodecorpodetexto2Char"/>
    <w:rsid w:val="007C4C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4C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7C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C4CA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C4CA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690E4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4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6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45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Fontepargpadro"/>
    <w:rsid w:val="00864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5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603">
          <w:marLeft w:val="0"/>
          <w:marRight w:val="0"/>
          <w:marTop w:val="0"/>
          <w:marBottom w:val="0"/>
          <w:divBdr>
            <w:top w:val="dashed" w:sz="6" w:space="31" w:color="E3E1C4"/>
            <w:left w:val="dashed" w:sz="6" w:space="26" w:color="E3E1C4"/>
            <w:bottom w:val="dashed" w:sz="6" w:space="31" w:color="E3E1C4"/>
            <w:right w:val="dashed" w:sz="6" w:space="26" w:color="E3E1C4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maramunicipal@estivanet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825C8-C80F-41AF-B5C8-4E0A8C74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cp:lastPrinted>2015-02-09T17:51:00Z</cp:lastPrinted>
  <dcterms:created xsi:type="dcterms:W3CDTF">2015-02-07T15:57:00Z</dcterms:created>
  <dcterms:modified xsi:type="dcterms:W3CDTF">2015-02-11T15:06:00Z</dcterms:modified>
</cp:coreProperties>
</file>