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126"/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0"/>
        <w:gridCol w:w="6849"/>
      </w:tblGrid>
      <w:tr w:rsidR="008C0771" w:rsidTr="00AB7B24">
        <w:trPr>
          <w:trHeight w:val="1605"/>
        </w:trPr>
        <w:tc>
          <w:tcPr>
            <w:tcW w:w="2050" w:type="dxa"/>
          </w:tcPr>
          <w:p w:rsidR="008C0771" w:rsidRDefault="008C0771" w:rsidP="00AB7B24">
            <w:pPr>
              <w:pStyle w:val="Cabealho"/>
              <w:jc w:val="center"/>
              <w:rPr>
                <w:rFonts w:ascii="Old English" w:hAnsi="Old English"/>
                <w:color w:val="000080"/>
                <w:sz w:val="52"/>
              </w:rPr>
            </w:pPr>
            <w:r>
              <w:rPr>
                <w:rFonts w:ascii="Old English" w:hAnsi="Old English"/>
                <w:noProof/>
                <w:color w:val="000080"/>
                <w:sz w:val="5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136525</wp:posOffset>
                  </wp:positionV>
                  <wp:extent cx="809625" cy="914400"/>
                  <wp:effectExtent l="19050" t="0" r="9525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0771" w:rsidRDefault="008C0771" w:rsidP="00AB7B24"/>
          <w:p w:rsidR="008C0771" w:rsidRPr="003349A1" w:rsidRDefault="008C0771" w:rsidP="00AB7B24">
            <w:pPr>
              <w:jc w:val="center"/>
            </w:pPr>
          </w:p>
        </w:tc>
        <w:tc>
          <w:tcPr>
            <w:tcW w:w="6849" w:type="dxa"/>
          </w:tcPr>
          <w:p w:rsidR="008C0771" w:rsidRDefault="008C0771" w:rsidP="00AB7B24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Old English" w:hAnsi="Old English"/>
                <w:color w:val="000000"/>
                <w:sz w:val="16"/>
              </w:rPr>
            </w:pPr>
          </w:p>
          <w:p w:rsidR="008C0771" w:rsidRDefault="008C0771" w:rsidP="00AB7B24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Câmara  Municipal  de  Estiva</w:t>
            </w:r>
          </w:p>
          <w:p w:rsidR="007F59E3" w:rsidRPr="000C7C85" w:rsidRDefault="007F59E3" w:rsidP="007F59E3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“Ver. Olegário de Moura Leite”</w:t>
            </w:r>
          </w:p>
          <w:p w:rsidR="008C0771" w:rsidRPr="003349A1" w:rsidRDefault="008C0771" w:rsidP="00AB7B24">
            <w:pPr>
              <w:pStyle w:val="Cabealho"/>
              <w:jc w:val="center"/>
              <w:rPr>
                <w:rFonts w:ascii="Arial" w:hAnsi="Arial" w:cs="Arial"/>
                <w:color w:val="000000"/>
              </w:rPr>
            </w:pPr>
            <w:r w:rsidRPr="000C7C85">
              <w:rPr>
                <w:rFonts w:ascii="Allegro" w:hAnsi="Allegro"/>
                <w:b/>
                <w:i/>
                <w:color w:val="000000"/>
              </w:rPr>
              <w:t>“</w:t>
            </w:r>
            <w:r w:rsidRPr="003349A1">
              <w:rPr>
                <w:rFonts w:ascii="Arial" w:hAnsi="Arial" w:cs="Arial"/>
                <w:b/>
                <w:i/>
                <w:color w:val="000000"/>
              </w:rPr>
              <w:t>Cidadania com Respeito e Responsabilidade”</w:t>
            </w:r>
          </w:p>
          <w:p w:rsidR="008C0771" w:rsidRPr="000E71B7" w:rsidRDefault="00A97515" w:rsidP="00AB7B24">
            <w:pPr>
              <w:tabs>
                <w:tab w:val="left" w:pos="4340"/>
              </w:tabs>
              <w:jc w:val="center"/>
            </w:pPr>
            <w:hyperlink r:id="rId6" w:history="1">
              <w:r w:rsidR="008C0771" w:rsidRPr="003349A1">
                <w:rPr>
                  <w:rStyle w:val="Hyperlink"/>
                  <w:rFonts w:ascii="Arial" w:hAnsi="Arial" w:cs="Arial"/>
                  <w:b/>
                  <w:i/>
                  <w:color w:val="000000"/>
                </w:rPr>
                <w:t>camaramunicipal@estivanet.com.br</w:t>
              </w:r>
            </w:hyperlink>
          </w:p>
        </w:tc>
      </w:tr>
    </w:tbl>
    <w:p w:rsidR="008C0771" w:rsidRDefault="008C0771" w:rsidP="008C0771">
      <w:pPr>
        <w:rPr>
          <w:rFonts w:ascii="Arial" w:hAnsi="Arial" w:cs="Arial"/>
          <w:b/>
          <w:bCs/>
          <w:sz w:val="24"/>
          <w:szCs w:val="24"/>
        </w:rPr>
      </w:pPr>
    </w:p>
    <w:p w:rsidR="008C0771" w:rsidRPr="008C0771" w:rsidRDefault="008C0771" w:rsidP="008C0771">
      <w:pPr>
        <w:rPr>
          <w:rFonts w:ascii="Arial" w:hAnsi="Arial" w:cs="Arial"/>
          <w:b/>
          <w:bCs/>
          <w:sz w:val="24"/>
          <w:szCs w:val="24"/>
        </w:rPr>
      </w:pPr>
    </w:p>
    <w:p w:rsidR="00043734" w:rsidRDefault="008C0771" w:rsidP="0004373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PROJETO DE </w:t>
      </w:r>
      <w:r w:rsidR="00B661A4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RESOLUÇÃO N.</w:t>
      </w:r>
      <w:r w:rsidR="004C07C2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 </w:t>
      </w:r>
      <w:r w:rsidR="00373350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02/2015</w:t>
      </w:r>
    </w:p>
    <w:p w:rsidR="008C0771" w:rsidRDefault="008C0771" w:rsidP="00B661A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43734" w:rsidRPr="008C0771" w:rsidRDefault="00043734" w:rsidP="000437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C077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Autor</w:t>
      </w:r>
      <w:r w:rsidR="008C077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 Vereador Marcelo Moreira Lopes</w:t>
      </w:r>
    </w:p>
    <w:p w:rsidR="00B661A4" w:rsidRDefault="00B661A4" w:rsidP="00B661A4">
      <w:pPr>
        <w:pStyle w:val="Default"/>
      </w:pPr>
    </w:p>
    <w:p w:rsidR="00B661A4" w:rsidRDefault="00B661A4" w:rsidP="00B661A4">
      <w:pPr>
        <w:pStyle w:val="Default"/>
      </w:pPr>
    </w:p>
    <w:p w:rsidR="00B661A4" w:rsidRDefault="00B661A4" w:rsidP="00B661A4">
      <w:pPr>
        <w:pStyle w:val="Default"/>
        <w:rPr>
          <w:sz w:val="20"/>
          <w:szCs w:val="20"/>
        </w:rPr>
      </w:pPr>
      <w:r>
        <w:t xml:space="preserve"> </w:t>
      </w:r>
    </w:p>
    <w:p w:rsidR="00565E3E" w:rsidRDefault="00565E3E" w:rsidP="00A64B43">
      <w:pPr>
        <w:pStyle w:val="Default"/>
        <w:jc w:val="both"/>
      </w:pPr>
    </w:p>
    <w:p w:rsidR="00565E3E" w:rsidRDefault="00565E3E" w:rsidP="00A64B43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565E3E">
        <w:rPr>
          <w:rFonts w:ascii="Arial" w:hAnsi="Arial" w:cs="Arial"/>
          <w:b/>
          <w:sz w:val="22"/>
          <w:szCs w:val="22"/>
        </w:rPr>
        <w:t xml:space="preserve">“Dispõe sobre a criação, no âmbito </w:t>
      </w:r>
      <w:r>
        <w:rPr>
          <w:rFonts w:ascii="Arial" w:hAnsi="Arial" w:cs="Arial"/>
          <w:b/>
          <w:sz w:val="22"/>
          <w:szCs w:val="22"/>
        </w:rPr>
        <w:t>da Câmara Municipal de Estiva</w:t>
      </w:r>
      <w:r w:rsidRPr="00565E3E">
        <w:rPr>
          <w:rFonts w:ascii="Arial" w:hAnsi="Arial" w:cs="Arial"/>
          <w:b/>
          <w:sz w:val="22"/>
          <w:szCs w:val="22"/>
        </w:rPr>
        <w:t>, d</w:t>
      </w:r>
      <w:r>
        <w:rPr>
          <w:rFonts w:ascii="Arial" w:hAnsi="Arial" w:cs="Arial"/>
          <w:b/>
          <w:sz w:val="22"/>
          <w:szCs w:val="22"/>
        </w:rPr>
        <w:t>a Frente Parlamentar de Apoio a Santa Casa Nossa Senhora de Fátima</w:t>
      </w:r>
      <w:r w:rsidRPr="00565E3E">
        <w:rPr>
          <w:rFonts w:ascii="Arial" w:hAnsi="Arial" w:cs="Arial"/>
          <w:b/>
          <w:sz w:val="22"/>
          <w:szCs w:val="22"/>
        </w:rPr>
        <w:t xml:space="preserve"> e</w:t>
      </w:r>
      <w:r w:rsidR="00F875AA">
        <w:rPr>
          <w:rFonts w:ascii="Arial" w:hAnsi="Arial" w:cs="Arial"/>
          <w:b/>
          <w:sz w:val="22"/>
          <w:szCs w:val="22"/>
        </w:rPr>
        <w:t xml:space="preserve"> Unidades Básicas </w:t>
      </w:r>
      <w:r w:rsidRPr="00565E3E">
        <w:rPr>
          <w:rFonts w:ascii="Arial" w:hAnsi="Arial" w:cs="Arial"/>
          <w:b/>
          <w:sz w:val="22"/>
          <w:szCs w:val="22"/>
        </w:rPr>
        <w:t>de Saúde e dá outras providências”.</w:t>
      </w:r>
    </w:p>
    <w:p w:rsidR="00A64B43" w:rsidRPr="00565E3E" w:rsidRDefault="00A64B43" w:rsidP="00A64B43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565E3E" w:rsidRDefault="00565E3E" w:rsidP="00565E3E">
      <w:pPr>
        <w:pStyle w:val="Default"/>
        <w:rPr>
          <w:sz w:val="20"/>
          <w:szCs w:val="20"/>
        </w:rPr>
      </w:pPr>
    </w:p>
    <w:p w:rsidR="00565E3E" w:rsidRDefault="00565E3E" w:rsidP="00565E3E">
      <w:pPr>
        <w:pStyle w:val="Default"/>
        <w:rPr>
          <w:sz w:val="20"/>
          <w:szCs w:val="20"/>
        </w:rPr>
      </w:pPr>
    </w:p>
    <w:p w:rsidR="00565E3E" w:rsidRDefault="00A240D4" w:rsidP="00565E3E">
      <w:pPr>
        <w:pStyle w:val="Default"/>
        <w:rPr>
          <w:rFonts w:ascii="Arial" w:hAnsi="Arial" w:cs="Arial"/>
          <w:sz w:val="22"/>
          <w:szCs w:val="22"/>
        </w:rPr>
      </w:pPr>
      <w:r w:rsidRPr="00A64B43">
        <w:rPr>
          <w:rFonts w:ascii="Arial" w:hAnsi="Arial" w:cs="Arial"/>
          <w:sz w:val="22"/>
          <w:szCs w:val="22"/>
        </w:rPr>
        <w:t>A CÂMARA MUNICIPAL DE ESTIVA</w:t>
      </w:r>
      <w:r w:rsidR="00565E3E" w:rsidRPr="00A64B43">
        <w:rPr>
          <w:rFonts w:ascii="Arial" w:hAnsi="Arial" w:cs="Arial"/>
          <w:sz w:val="22"/>
          <w:szCs w:val="22"/>
        </w:rPr>
        <w:t xml:space="preserve"> resolve: </w:t>
      </w:r>
    </w:p>
    <w:p w:rsidR="00A64B43" w:rsidRDefault="00A64B43" w:rsidP="00565E3E">
      <w:pPr>
        <w:pStyle w:val="Default"/>
        <w:rPr>
          <w:rFonts w:ascii="Arial" w:hAnsi="Arial" w:cs="Arial"/>
          <w:sz w:val="22"/>
          <w:szCs w:val="22"/>
        </w:rPr>
      </w:pPr>
    </w:p>
    <w:p w:rsidR="00A64B43" w:rsidRPr="00A64B43" w:rsidRDefault="00A64B43" w:rsidP="00565E3E">
      <w:pPr>
        <w:pStyle w:val="Default"/>
        <w:rPr>
          <w:rFonts w:ascii="Arial" w:hAnsi="Arial" w:cs="Arial"/>
          <w:sz w:val="22"/>
          <w:szCs w:val="22"/>
        </w:rPr>
      </w:pPr>
    </w:p>
    <w:p w:rsidR="00A240D4" w:rsidRPr="00A64B43" w:rsidRDefault="00A240D4" w:rsidP="00565E3E">
      <w:pPr>
        <w:pStyle w:val="Default"/>
        <w:rPr>
          <w:rFonts w:ascii="Arial" w:hAnsi="Arial" w:cs="Arial"/>
          <w:sz w:val="22"/>
          <w:szCs w:val="22"/>
        </w:rPr>
      </w:pPr>
    </w:p>
    <w:p w:rsidR="00565E3E" w:rsidRPr="00A64B43" w:rsidRDefault="00565E3E" w:rsidP="00565E3E">
      <w:pPr>
        <w:pStyle w:val="Default"/>
        <w:rPr>
          <w:rFonts w:ascii="Arial" w:hAnsi="Arial" w:cs="Arial"/>
          <w:sz w:val="22"/>
          <w:szCs w:val="22"/>
        </w:rPr>
      </w:pPr>
      <w:r w:rsidRPr="00A64B43">
        <w:rPr>
          <w:rFonts w:ascii="Arial" w:hAnsi="Arial" w:cs="Arial"/>
          <w:sz w:val="22"/>
          <w:szCs w:val="22"/>
        </w:rPr>
        <w:t xml:space="preserve">Art. 1° Fica criada, no âmbito </w:t>
      </w:r>
      <w:r w:rsidR="00A240D4" w:rsidRPr="00A64B43">
        <w:rPr>
          <w:rFonts w:ascii="Arial" w:hAnsi="Arial" w:cs="Arial"/>
          <w:sz w:val="22"/>
          <w:szCs w:val="22"/>
        </w:rPr>
        <w:t>da Câmara Municipal de Estiva</w:t>
      </w:r>
      <w:r w:rsidRPr="00A64B43">
        <w:rPr>
          <w:rFonts w:ascii="Arial" w:hAnsi="Arial" w:cs="Arial"/>
          <w:sz w:val="22"/>
          <w:szCs w:val="22"/>
        </w:rPr>
        <w:t xml:space="preserve">, </w:t>
      </w:r>
      <w:r w:rsidR="00A240D4" w:rsidRPr="00A64B43">
        <w:rPr>
          <w:rFonts w:ascii="Arial" w:hAnsi="Arial" w:cs="Arial"/>
          <w:sz w:val="22"/>
          <w:szCs w:val="22"/>
        </w:rPr>
        <w:t>a Frente Parlamentar de Apoio a Santa Casa Nossa Senhora de Fátima</w:t>
      </w:r>
      <w:r w:rsidR="00F875AA" w:rsidRPr="00A64B43">
        <w:rPr>
          <w:rFonts w:ascii="Arial" w:hAnsi="Arial" w:cs="Arial"/>
          <w:sz w:val="22"/>
          <w:szCs w:val="22"/>
        </w:rPr>
        <w:t xml:space="preserve"> e Unidades Básicas</w:t>
      </w:r>
      <w:r w:rsidRPr="00A64B43">
        <w:rPr>
          <w:rFonts w:ascii="Arial" w:hAnsi="Arial" w:cs="Arial"/>
          <w:sz w:val="22"/>
          <w:szCs w:val="22"/>
        </w:rPr>
        <w:t xml:space="preserve"> de Saúde. </w:t>
      </w:r>
    </w:p>
    <w:p w:rsidR="00A240D4" w:rsidRPr="00A64B43" w:rsidRDefault="00A240D4" w:rsidP="00565E3E">
      <w:pPr>
        <w:pStyle w:val="Default"/>
        <w:rPr>
          <w:rFonts w:ascii="Arial" w:hAnsi="Arial" w:cs="Arial"/>
          <w:sz w:val="22"/>
          <w:szCs w:val="22"/>
        </w:rPr>
      </w:pPr>
    </w:p>
    <w:p w:rsidR="00565E3E" w:rsidRPr="00A64B43" w:rsidRDefault="00565E3E" w:rsidP="00565E3E">
      <w:pPr>
        <w:pStyle w:val="Default"/>
        <w:rPr>
          <w:rFonts w:ascii="Arial" w:hAnsi="Arial" w:cs="Arial"/>
          <w:sz w:val="22"/>
          <w:szCs w:val="22"/>
        </w:rPr>
      </w:pPr>
      <w:r w:rsidRPr="00A64B43">
        <w:rPr>
          <w:rFonts w:ascii="Arial" w:hAnsi="Arial" w:cs="Arial"/>
          <w:sz w:val="22"/>
          <w:szCs w:val="22"/>
        </w:rPr>
        <w:t xml:space="preserve">Parágrafo Único - </w:t>
      </w:r>
      <w:r w:rsidR="00F91923" w:rsidRPr="00A64B43">
        <w:rPr>
          <w:rFonts w:ascii="Arial" w:hAnsi="Arial" w:cs="Arial"/>
          <w:sz w:val="22"/>
          <w:szCs w:val="22"/>
        </w:rPr>
        <w:t>A Frente Parlamentar de Apoio a Santa Casa e Unidades Básicas de Saúde terão</w:t>
      </w:r>
      <w:r w:rsidR="003E2F44" w:rsidRPr="00A64B43">
        <w:rPr>
          <w:rFonts w:ascii="Arial" w:hAnsi="Arial" w:cs="Arial"/>
          <w:sz w:val="22"/>
          <w:szCs w:val="22"/>
        </w:rPr>
        <w:t xml:space="preserve"> com</w:t>
      </w:r>
      <w:r w:rsidRPr="00A64B43">
        <w:rPr>
          <w:rFonts w:ascii="Arial" w:hAnsi="Arial" w:cs="Arial"/>
          <w:sz w:val="22"/>
          <w:szCs w:val="22"/>
        </w:rPr>
        <w:t xml:space="preserve">o objetivo estimular, defender, proteger e prestar aos interesses sociais e econômicos das entidades da área de saúde, e associações que tenham como objetivo a solidariedade humana, social e econômica. </w:t>
      </w:r>
    </w:p>
    <w:p w:rsidR="00B9194E" w:rsidRPr="00A64B43" w:rsidRDefault="00B9194E" w:rsidP="00565E3E">
      <w:pPr>
        <w:pStyle w:val="Default"/>
        <w:rPr>
          <w:rFonts w:ascii="Arial" w:hAnsi="Arial" w:cs="Arial"/>
          <w:sz w:val="22"/>
          <w:szCs w:val="22"/>
        </w:rPr>
      </w:pPr>
    </w:p>
    <w:p w:rsidR="00B9194E" w:rsidRPr="00A64B43" w:rsidRDefault="00565E3E" w:rsidP="00565E3E">
      <w:pPr>
        <w:pStyle w:val="Default"/>
        <w:rPr>
          <w:rFonts w:ascii="Arial" w:hAnsi="Arial" w:cs="Arial"/>
          <w:sz w:val="22"/>
          <w:szCs w:val="22"/>
        </w:rPr>
      </w:pPr>
      <w:r w:rsidRPr="00A64B43">
        <w:rPr>
          <w:rFonts w:ascii="Arial" w:hAnsi="Arial" w:cs="Arial"/>
          <w:sz w:val="22"/>
          <w:szCs w:val="22"/>
        </w:rPr>
        <w:t>Art. 2° A presente Frente Parlamentar terá caráter suprapartidário, sendo facultada a todos os vereadores d</w:t>
      </w:r>
      <w:r w:rsidR="00B9194E" w:rsidRPr="00A64B43">
        <w:rPr>
          <w:rFonts w:ascii="Arial" w:hAnsi="Arial" w:cs="Arial"/>
          <w:sz w:val="22"/>
          <w:szCs w:val="22"/>
        </w:rPr>
        <w:t>a Câmara Municipal de Estiva.</w:t>
      </w:r>
    </w:p>
    <w:p w:rsidR="00565E3E" w:rsidRPr="00A64B43" w:rsidRDefault="00565E3E" w:rsidP="00565E3E">
      <w:pPr>
        <w:pStyle w:val="Default"/>
        <w:rPr>
          <w:rFonts w:ascii="Arial" w:hAnsi="Arial" w:cs="Arial"/>
          <w:sz w:val="22"/>
          <w:szCs w:val="22"/>
        </w:rPr>
      </w:pPr>
      <w:r w:rsidRPr="00A64B43">
        <w:rPr>
          <w:rFonts w:ascii="Arial" w:hAnsi="Arial" w:cs="Arial"/>
          <w:sz w:val="22"/>
          <w:szCs w:val="22"/>
        </w:rPr>
        <w:t xml:space="preserve"> </w:t>
      </w:r>
    </w:p>
    <w:p w:rsidR="00565E3E" w:rsidRPr="00A64B43" w:rsidRDefault="00565E3E" w:rsidP="00565E3E">
      <w:pPr>
        <w:pStyle w:val="Default"/>
        <w:rPr>
          <w:rFonts w:ascii="Arial" w:hAnsi="Arial" w:cs="Arial"/>
          <w:sz w:val="22"/>
          <w:szCs w:val="22"/>
        </w:rPr>
      </w:pPr>
      <w:r w:rsidRPr="00A64B43">
        <w:rPr>
          <w:rFonts w:ascii="Arial" w:hAnsi="Arial" w:cs="Arial"/>
          <w:sz w:val="22"/>
          <w:szCs w:val="22"/>
        </w:rPr>
        <w:t xml:space="preserve">Parágrafo Único - Esta Frente Parlamentar é criada em caráter temporário e se extinguirá com o término desta Legislatura, ou </w:t>
      </w:r>
      <w:r w:rsidR="008F2620" w:rsidRPr="00A64B43">
        <w:rPr>
          <w:rFonts w:ascii="Arial" w:hAnsi="Arial" w:cs="Arial"/>
          <w:sz w:val="22"/>
          <w:szCs w:val="22"/>
        </w:rPr>
        <w:t>antes, caso perca o seu objeto ou poderá ser estendida, de acordo com o interesse das próximas legislaturas</w:t>
      </w:r>
      <w:r w:rsidR="008A5E77" w:rsidRPr="00A64B43">
        <w:rPr>
          <w:rFonts w:ascii="Arial" w:hAnsi="Arial" w:cs="Arial"/>
          <w:sz w:val="22"/>
          <w:szCs w:val="22"/>
        </w:rPr>
        <w:t>.</w:t>
      </w:r>
    </w:p>
    <w:p w:rsidR="008F2620" w:rsidRPr="00A64B43" w:rsidRDefault="008F2620" w:rsidP="00565E3E">
      <w:pPr>
        <w:pStyle w:val="Default"/>
        <w:rPr>
          <w:rFonts w:ascii="Arial" w:hAnsi="Arial" w:cs="Arial"/>
          <w:sz w:val="22"/>
          <w:szCs w:val="22"/>
        </w:rPr>
      </w:pPr>
    </w:p>
    <w:p w:rsidR="00565E3E" w:rsidRPr="00A64B43" w:rsidRDefault="00565E3E" w:rsidP="00565E3E">
      <w:pPr>
        <w:pStyle w:val="Default"/>
        <w:rPr>
          <w:rFonts w:ascii="Arial" w:hAnsi="Arial" w:cs="Arial"/>
          <w:sz w:val="22"/>
          <w:szCs w:val="22"/>
        </w:rPr>
      </w:pPr>
      <w:r w:rsidRPr="00A64B43">
        <w:rPr>
          <w:rFonts w:ascii="Arial" w:hAnsi="Arial" w:cs="Arial"/>
          <w:sz w:val="22"/>
          <w:szCs w:val="22"/>
        </w:rPr>
        <w:t xml:space="preserve">Art. 3° Os trabalhos da Frente Parlamentar serão coordenados por um Presidente e um Vice-Presidente que serão escolhidos mediante a aprovação da maioria absoluta de seus aderentes. </w:t>
      </w:r>
    </w:p>
    <w:p w:rsidR="008A5E77" w:rsidRPr="00A64B43" w:rsidRDefault="008A5E77" w:rsidP="00565E3E">
      <w:pPr>
        <w:pStyle w:val="Default"/>
        <w:rPr>
          <w:rFonts w:ascii="Arial" w:hAnsi="Arial" w:cs="Arial"/>
          <w:sz w:val="22"/>
          <w:szCs w:val="22"/>
        </w:rPr>
      </w:pPr>
    </w:p>
    <w:p w:rsidR="00565E3E" w:rsidRPr="00A64B43" w:rsidRDefault="00565E3E" w:rsidP="00565E3E">
      <w:pPr>
        <w:pStyle w:val="Default"/>
        <w:rPr>
          <w:rFonts w:ascii="Arial" w:hAnsi="Arial" w:cs="Arial"/>
          <w:sz w:val="22"/>
          <w:szCs w:val="22"/>
        </w:rPr>
      </w:pPr>
      <w:r w:rsidRPr="00A64B43">
        <w:rPr>
          <w:rFonts w:ascii="Arial" w:hAnsi="Arial" w:cs="Arial"/>
          <w:sz w:val="22"/>
          <w:szCs w:val="22"/>
        </w:rPr>
        <w:t>Art. 4° As reuniões da Frente Parlamentar serão públicas, realizadas periodica</w:t>
      </w:r>
      <w:r w:rsidR="008A5E77" w:rsidRPr="00A64B43">
        <w:rPr>
          <w:rFonts w:ascii="Arial" w:hAnsi="Arial" w:cs="Arial"/>
          <w:sz w:val="22"/>
          <w:szCs w:val="22"/>
        </w:rPr>
        <w:t>mente, nas datas e no espaço da Câmara Municipal</w:t>
      </w:r>
      <w:r w:rsidRPr="00A64B43">
        <w:rPr>
          <w:rFonts w:ascii="Arial" w:hAnsi="Arial" w:cs="Arial"/>
          <w:sz w:val="22"/>
          <w:szCs w:val="22"/>
        </w:rPr>
        <w:t xml:space="preserve">. </w:t>
      </w:r>
    </w:p>
    <w:p w:rsidR="008A5E77" w:rsidRPr="00A64B43" w:rsidRDefault="008A5E77" w:rsidP="00565E3E">
      <w:pPr>
        <w:pStyle w:val="Default"/>
        <w:rPr>
          <w:rFonts w:ascii="Arial" w:hAnsi="Arial" w:cs="Arial"/>
          <w:sz w:val="22"/>
          <w:szCs w:val="22"/>
        </w:rPr>
      </w:pPr>
    </w:p>
    <w:p w:rsidR="00565E3E" w:rsidRPr="00A64B43" w:rsidRDefault="00565E3E" w:rsidP="00565E3E">
      <w:pPr>
        <w:pStyle w:val="Default"/>
        <w:rPr>
          <w:rFonts w:ascii="Arial" w:hAnsi="Arial" w:cs="Arial"/>
          <w:sz w:val="22"/>
          <w:szCs w:val="22"/>
        </w:rPr>
      </w:pPr>
      <w:r w:rsidRPr="00A64B43">
        <w:rPr>
          <w:rFonts w:ascii="Arial" w:hAnsi="Arial" w:cs="Arial"/>
          <w:sz w:val="22"/>
          <w:szCs w:val="22"/>
        </w:rPr>
        <w:lastRenderedPageBreak/>
        <w:t xml:space="preserve">Parágrafo único. Os cidadãos interessados em acompanhar as reuniões da Frente Parlamentar terão livre acesso e direito à voz em suas reuniões. </w:t>
      </w:r>
    </w:p>
    <w:p w:rsidR="00EB21FF" w:rsidRPr="00A64B43" w:rsidRDefault="00EB21FF" w:rsidP="00565E3E">
      <w:pPr>
        <w:pStyle w:val="Default"/>
        <w:rPr>
          <w:rFonts w:ascii="Arial" w:hAnsi="Arial" w:cs="Arial"/>
          <w:sz w:val="22"/>
          <w:szCs w:val="22"/>
        </w:rPr>
      </w:pPr>
    </w:p>
    <w:p w:rsidR="00565E3E" w:rsidRPr="00A64B43" w:rsidRDefault="00565E3E" w:rsidP="00565E3E">
      <w:pPr>
        <w:pStyle w:val="Default"/>
        <w:rPr>
          <w:rFonts w:ascii="Arial" w:hAnsi="Arial" w:cs="Arial"/>
          <w:sz w:val="22"/>
          <w:szCs w:val="22"/>
        </w:rPr>
      </w:pPr>
      <w:r w:rsidRPr="00A64B43">
        <w:rPr>
          <w:rFonts w:ascii="Arial" w:hAnsi="Arial" w:cs="Arial"/>
          <w:sz w:val="22"/>
          <w:szCs w:val="22"/>
        </w:rPr>
        <w:t xml:space="preserve">Art. 5° As despesas decorrentes da execução desta resolução correrão por conta das dotações orçamentárias próprias, suplementadas se necessário. </w:t>
      </w:r>
    </w:p>
    <w:p w:rsidR="00EB21FF" w:rsidRPr="00A64B43" w:rsidRDefault="00EB21FF" w:rsidP="00565E3E">
      <w:pPr>
        <w:pStyle w:val="Default"/>
        <w:rPr>
          <w:rFonts w:ascii="Arial" w:hAnsi="Arial" w:cs="Arial"/>
          <w:sz w:val="22"/>
          <w:szCs w:val="22"/>
        </w:rPr>
      </w:pPr>
    </w:p>
    <w:p w:rsidR="00565E3E" w:rsidRPr="00A64B43" w:rsidRDefault="00565E3E" w:rsidP="00565E3E">
      <w:pPr>
        <w:pStyle w:val="Default"/>
        <w:rPr>
          <w:rFonts w:ascii="Arial" w:hAnsi="Arial" w:cs="Arial"/>
          <w:sz w:val="22"/>
          <w:szCs w:val="22"/>
        </w:rPr>
      </w:pPr>
      <w:r w:rsidRPr="00A64B43">
        <w:rPr>
          <w:rFonts w:ascii="Arial" w:hAnsi="Arial" w:cs="Arial"/>
          <w:sz w:val="22"/>
          <w:szCs w:val="22"/>
        </w:rPr>
        <w:t xml:space="preserve">Art. 6° Esta resolução entra em vigor na data de sua publicação, revogadas as disposições em contrário. </w:t>
      </w:r>
    </w:p>
    <w:p w:rsidR="00EB21FF" w:rsidRDefault="00EB21FF" w:rsidP="00565E3E">
      <w:pPr>
        <w:pStyle w:val="Default"/>
        <w:rPr>
          <w:sz w:val="20"/>
          <w:szCs w:val="20"/>
        </w:rPr>
      </w:pPr>
    </w:p>
    <w:p w:rsidR="00B661A4" w:rsidRDefault="00B661A4" w:rsidP="00B661A4">
      <w:pPr>
        <w:pStyle w:val="Default"/>
        <w:rPr>
          <w:sz w:val="20"/>
          <w:szCs w:val="20"/>
        </w:rPr>
      </w:pPr>
    </w:p>
    <w:p w:rsidR="00B661A4" w:rsidRDefault="00B661A4" w:rsidP="00B661A4">
      <w:pPr>
        <w:pStyle w:val="Default"/>
        <w:rPr>
          <w:sz w:val="20"/>
          <w:szCs w:val="20"/>
        </w:rPr>
      </w:pPr>
    </w:p>
    <w:p w:rsidR="00A64B43" w:rsidRDefault="00A64B43" w:rsidP="00B661A4">
      <w:pPr>
        <w:pStyle w:val="Default"/>
        <w:rPr>
          <w:sz w:val="20"/>
          <w:szCs w:val="20"/>
        </w:rPr>
      </w:pPr>
    </w:p>
    <w:p w:rsidR="00A64B43" w:rsidRDefault="00A64B43" w:rsidP="00B661A4">
      <w:pPr>
        <w:pStyle w:val="Default"/>
        <w:rPr>
          <w:sz w:val="20"/>
          <w:szCs w:val="20"/>
        </w:rPr>
      </w:pPr>
    </w:p>
    <w:p w:rsidR="00A64B43" w:rsidRDefault="00A64B43" w:rsidP="00B661A4">
      <w:pPr>
        <w:pStyle w:val="Default"/>
        <w:rPr>
          <w:sz w:val="20"/>
          <w:szCs w:val="20"/>
        </w:rPr>
      </w:pPr>
    </w:p>
    <w:p w:rsidR="00A64B43" w:rsidRDefault="00A64B43" w:rsidP="00B661A4">
      <w:pPr>
        <w:pStyle w:val="Default"/>
        <w:rPr>
          <w:sz w:val="20"/>
          <w:szCs w:val="20"/>
        </w:rPr>
      </w:pPr>
    </w:p>
    <w:p w:rsidR="00A64B43" w:rsidRDefault="00A64B43" w:rsidP="00B661A4">
      <w:pPr>
        <w:pStyle w:val="Default"/>
        <w:rPr>
          <w:sz w:val="20"/>
          <w:szCs w:val="20"/>
        </w:rPr>
      </w:pPr>
    </w:p>
    <w:p w:rsidR="00A64B43" w:rsidRDefault="00A64B43" w:rsidP="00B661A4">
      <w:pPr>
        <w:pStyle w:val="Default"/>
        <w:rPr>
          <w:sz w:val="20"/>
          <w:szCs w:val="20"/>
        </w:rPr>
      </w:pPr>
    </w:p>
    <w:p w:rsidR="00B661A4" w:rsidRDefault="00B661A4" w:rsidP="00B661A4">
      <w:pPr>
        <w:pStyle w:val="Default"/>
        <w:rPr>
          <w:sz w:val="20"/>
          <w:szCs w:val="20"/>
        </w:rPr>
      </w:pPr>
    </w:p>
    <w:p w:rsidR="00B661A4" w:rsidRPr="00A64B43" w:rsidRDefault="00A64B43" w:rsidP="00A64B43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A64B43">
        <w:rPr>
          <w:rFonts w:ascii="Arial" w:hAnsi="Arial" w:cs="Arial"/>
          <w:sz w:val="22"/>
          <w:szCs w:val="22"/>
        </w:rPr>
        <w:t>Estiva, 05 de fevereiro de 2015.</w:t>
      </w:r>
    </w:p>
    <w:p w:rsidR="008B05F3" w:rsidRPr="00B661A4" w:rsidRDefault="008B05F3" w:rsidP="00B661A4">
      <w:pPr>
        <w:pStyle w:val="Default"/>
        <w:rPr>
          <w:rFonts w:ascii="Arial" w:hAnsi="Arial" w:cs="Arial"/>
          <w:sz w:val="22"/>
          <w:szCs w:val="22"/>
        </w:rPr>
      </w:pPr>
    </w:p>
    <w:p w:rsidR="00A64B43" w:rsidRDefault="00A64B43" w:rsidP="00B066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64B43" w:rsidRDefault="00A64B43" w:rsidP="00B066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64B43" w:rsidRDefault="00A64B43" w:rsidP="00B066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64B43" w:rsidRDefault="00A64B43" w:rsidP="00B066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64B43" w:rsidRDefault="00A64B43" w:rsidP="00B066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64B43" w:rsidRDefault="00A64B43" w:rsidP="00B066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64B43" w:rsidRDefault="00A64B43" w:rsidP="00B066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64B43" w:rsidRDefault="00A64B43" w:rsidP="00B066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64B43" w:rsidRDefault="00A64B43" w:rsidP="00B066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64B43" w:rsidRDefault="00A64B43" w:rsidP="00B066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64B43" w:rsidRDefault="00A64B43" w:rsidP="00B066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64B43" w:rsidRDefault="00A64B43" w:rsidP="00B066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64B43" w:rsidRDefault="00A64B43" w:rsidP="00B066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64B43" w:rsidRDefault="00A64B43" w:rsidP="00B066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64B43" w:rsidRDefault="00A64B43" w:rsidP="00B066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64B43" w:rsidRDefault="00A64B43" w:rsidP="00B066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64B43" w:rsidRDefault="00A64B43" w:rsidP="00B066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64B43" w:rsidRDefault="00A64B43" w:rsidP="00B066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43734" w:rsidRDefault="00043734" w:rsidP="00B066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0668D"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</w:p>
    <w:p w:rsidR="00B0668D" w:rsidRPr="00B0668D" w:rsidRDefault="00B0668D" w:rsidP="00B066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B05F3" w:rsidRDefault="008B05F3" w:rsidP="008B05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E33F5E">
        <w:rPr>
          <w:rFonts w:ascii="Arial" w:eastAsia="Times New Roman" w:hAnsi="Arial" w:cs="Arial"/>
          <w:lang w:eastAsia="pt-BR"/>
        </w:rPr>
        <w:t>Senhor Presidente e demais Vereadores (as).</w:t>
      </w:r>
    </w:p>
    <w:p w:rsidR="0046693B" w:rsidRDefault="0046693B" w:rsidP="008B05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</w:p>
    <w:p w:rsidR="0046693B" w:rsidRDefault="0046693B" w:rsidP="008B05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Em virtude dos atuais problemas enfrentados pela santa casa, proponho aos nobres colegas, este projeto de interesse público, onde possamos juntamente com a população e principalmente com membros da irmandade, discutir e tentar achar as devidas soluções aos problemas diários enfrentados pela mesma.</w:t>
      </w:r>
    </w:p>
    <w:p w:rsidR="0046693B" w:rsidRDefault="0046693B" w:rsidP="008B05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Também, nós Vereadores, representantes do povo, poderemos ter uma participação maior nos problemas enfrentados pelas Unidades Básicas de Saúde do município.</w:t>
      </w:r>
    </w:p>
    <w:p w:rsidR="0046693B" w:rsidRDefault="0046693B" w:rsidP="008B05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Para isso, conto com o apoio dos nobres pares.</w:t>
      </w:r>
    </w:p>
    <w:p w:rsidR="00764E77" w:rsidRDefault="00764E77" w:rsidP="008B05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</w:p>
    <w:p w:rsidR="00764E77" w:rsidRDefault="00764E77" w:rsidP="008B05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</w:p>
    <w:p w:rsidR="00764E77" w:rsidRDefault="00764E77" w:rsidP="008B05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</w:p>
    <w:p w:rsidR="00764E77" w:rsidRDefault="00764E77" w:rsidP="00764E7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Estiva, 05 de fevereiro de 2015.</w:t>
      </w:r>
    </w:p>
    <w:p w:rsidR="00764E77" w:rsidRDefault="00764E77" w:rsidP="00764E7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</w:p>
    <w:p w:rsidR="00764E77" w:rsidRDefault="00764E77" w:rsidP="00764E7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</w:p>
    <w:p w:rsidR="00764E77" w:rsidRDefault="00764E77" w:rsidP="00764E7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</w:p>
    <w:p w:rsidR="00764E77" w:rsidRDefault="00764E77" w:rsidP="00764E7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</w:p>
    <w:p w:rsidR="00764E77" w:rsidRDefault="00764E77" w:rsidP="00764E7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</w:p>
    <w:p w:rsidR="00764E77" w:rsidRDefault="00764E77" w:rsidP="00764E7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</w:p>
    <w:p w:rsidR="00764E77" w:rsidRDefault="00764E77" w:rsidP="00764E7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</w:p>
    <w:p w:rsidR="00764E77" w:rsidRDefault="00764E77" w:rsidP="00764E7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Marcelo Moreira Lopes</w:t>
      </w:r>
    </w:p>
    <w:p w:rsidR="00764E77" w:rsidRDefault="00764E77" w:rsidP="00764E7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Vereador</w:t>
      </w:r>
    </w:p>
    <w:p w:rsidR="0046693B" w:rsidRDefault="0046693B" w:rsidP="008B05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</w:p>
    <w:p w:rsidR="008B05F3" w:rsidRDefault="008B05F3" w:rsidP="008B05F3">
      <w:pPr>
        <w:pStyle w:val="NormalWeb"/>
        <w:spacing w:before="0" w:beforeAutospacing="0" w:after="218" w:afterAutospacing="0" w:line="345" w:lineRule="atLeast"/>
        <w:jc w:val="right"/>
        <w:rPr>
          <w:rFonts w:ascii="Arial" w:hAnsi="Arial" w:cs="Arial"/>
          <w:sz w:val="22"/>
          <w:szCs w:val="22"/>
        </w:rPr>
      </w:pPr>
    </w:p>
    <w:p w:rsidR="008B05F3" w:rsidRDefault="008B05F3" w:rsidP="008B05F3">
      <w:pPr>
        <w:pStyle w:val="NormalWeb"/>
        <w:spacing w:before="0" w:beforeAutospacing="0" w:after="218" w:afterAutospacing="0" w:line="345" w:lineRule="atLeast"/>
        <w:jc w:val="both"/>
        <w:rPr>
          <w:rFonts w:ascii="Arial" w:hAnsi="Arial" w:cs="Arial"/>
          <w:sz w:val="22"/>
          <w:szCs w:val="22"/>
        </w:rPr>
      </w:pPr>
    </w:p>
    <w:p w:rsidR="008B05F3" w:rsidRPr="003E5743" w:rsidRDefault="008B05F3" w:rsidP="008B05F3">
      <w:pPr>
        <w:pStyle w:val="NormalWeb"/>
        <w:spacing w:before="0" w:beforeAutospacing="0" w:after="218" w:afterAutospacing="0" w:line="345" w:lineRule="atLeast"/>
        <w:jc w:val="both"/>
        <w:rPr>
          <w:rFonts w:ascii="Arial" w:hAnsi="Arial" w:cs="Arial"/>
          <w:sz w:val="22"/>
          <w:szCs w:val="22"/>
        </w:rPr>
      </w:pPr>
    </w:p>
    <w:p w:rsidR="00EE564F" w:rsidRPr="008C0771" w:rsidRDefault="00EE564F">
      <w:pPr>
        <w:rPr>
          <w:rFonts w:ascii="Arial" w:hAnsi="Arial" w:cs="Arial"/>
          <w:sz w:val="24"/>
          <w:szCs w:val="24"/>
        </w:rPr>
      </w:pPr>
    </w:p>
    <w:sectPr w:rsidR="00EE564F" w:rsidRPr="008C0771" w:rsidSect="00EE56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93E28"/>
    <w:multiLevelType w:val="multilevel"/>
    <w:tmpl w:val="7A38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087906"/>
    <w:multiLevelType w:val="multilevel"/>
    <w:tmpl w:val="2B16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0D322F"/>
    <w:multiLevelType w:val="multilevel"/>
    <w:tmpl w:val="ED9C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3734"/>
    <w:rsid w:val="00015EB8"/>
    <w:rsid w:val="00043734"/>
    <w:rsid w:val="00050F30"/>
    <w:rsid w:val="000C7EF7"/>
    <w:rsid w:val="001045FB"/>
    <w:rsid w:val="00373350"/>
    <w:rsid w:val="003E2F44"/>
    <w:rsid w:val="0046693B"/>
    <w:rsid w:val="00497C5A"/>
    <w:rsid w:val="004C07C2"/>
    <w:rsid w:val="00565E3E"/>
    <w:rsid w:val="005C4E6B"/>
    <w:rsid w:val="00614EC3"/>
    <w:rsid w:val="006D3222"/>
    <w:rsid w:val="006F0997"/>
    <w:rsid w:val="00764E77"/>
    <w:rsid w:val="007B47CB"/>
    <w:rsid w:val="007F59E3"/>
    <w:rsid w:val="00833BCB"/>
    <w:rsid w:val="008A5E77"/>
    <w:rsid w:val="008B05F3"/>
    <w:rsid w:val="008C0771"/>
    <w:rsid w:val="008F2620"/>
    <w:rsid w:val="009574A1"/>
    <w:rsid w:val="00996FCE"/>
    <w:rsid w:val="00A240D4"/>
    <w:rsid w:val="00A64B43"/>
    <w:rsid w:val="00A719E1"/>
    <w:rsid w:val="00A97515"/>
    <w:rsid w:val="00B0668D"/>
    <w:rsid w:val="00B661A4"/>
    <w:rsid w:val="00B9194E"/>
    <w:rsid w:val="00BC7272"/>
    <w:rsid w:val="00E30AF1"/>
    <w:rsid w:val="00EB21FF"/>
    <w:rsid w:val="00EE1A0F"/>
    <w:rsid w:val="00EE564F"/>
    <w:rsid w:val="00F017A4"/>
    <w:rsid w:val="00F875AA"/>
    <w:rsid w:val="00F91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64F"/>
  </w:style>
  <w:style w:type="paragraph" w:styleId="Ttulo1">
    <w:name w:val="heading 1"/>
    <w:basedOn w:val="Normal"/>
    <w:link w:val="Ttulo1Char"/>
    <w:uiPriority w:val="9"/>
    <w:qFormat/>
    <w:rsid w:val="000437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373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list-head">
    <w:name w:val="list-head"/>
    <w:basedOn w:val="Normal"/>
    <w:rsid w:val="0004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4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043734"/>
    <w:rPr>
      <w:color w:val="0000FF"/>
      <w:u w:val="single"/>
    </w:rPr>
  </w:style>
  <w:style w:type="paragraph" w:styleId="Cabealho">
    <w:name w:val="header"/>
    <w:basedOn w:val="Normal"/>
    <w:link w:val="CabealhoChar"/>
    <w:rsid w:val="008C077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8C077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B661A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5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09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aramunicipal@estivanet.com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</cp:revision>
  <cp:lastPrinted>2015-02-09T13:56:00Z</cp:lastPrinted>
  <dcterms:created xsi:type="dcterms:W3CDTF">2015-02-09T01:55:00Z</dcterms:created>
  <dcterms:modified xsi:type="dcterms:W3CDTF">2015-02-09T13:57:00Z</dcterms:modified>
</cp:coreProperties>
</file>