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CEFF" w14:textId="52FF868B" w:rsidR="003618FB" w:rsidRPr="002A10C8" w:rsidRDefault="002A10C8" w:rsidP="002A10C8">
      <w:pPr>
        <w:pStyle w:val="NormalWeb"/>
        <w:jc w:val="center"/>
        <w:rPr>
          <w:rFonts w:asciiTheme="minorHAnsi" w:hAnsiTheme="minorHAnsi" w:cstheme="minorHAnsi"/>
          <w:b/>
        </w:rPr>
      </w:pPr>
      <w:r w:rsidRPr="002A10C8">
        <w:rPr>
          <w:rFonts w:asciiTheme="minorHAnsi" w:hAnsiTheme="minorHAnsi" w:cstheme="minorHAnsi"/>
          <w:b/>
        </w:rPr>
        <w:t xml:space="preserve">PROJETO DE </w:t>
      </w:r>
      <w:r w:rsidR="003618FB" w:rsidRPr="002A10C8">
        <w:rPr>
          <w:rFonts w:asciiTheme="minorHAnsi" w:hAnsiTheme="minorHAnsi" w:cstheme="minorHAnsi"/>
          <w:b/>
        </w:rPr>
        <w:t xml:space="preserve">RESOLUÇÃO Nº </w:t>
      </w:r>
      <w:r w:rsidR="00953CF2">
        <w:rPr>
          <w:rFonts w:asciiTheme="minorHAnsi" w:hAnsiTheme="minorHAnsi" w:cstheme="minorHAnsi"/>
          <w:b/>
        </w:rPr>
        <w:t>004</w:t>
      </w:r>
      <w:r w:rsidR="003618FB" w:rsidRPr="002A10C8">
        <w:rPr>
          <w:rFonts w:asciiTheme="minorHAnsi" w:hAnsiTheme="minorHAnsi" w:cstheme="minorHAnsi"/>
          <w:b/>
        </w:rPr>
        <w:t>/2026</w:t>
      </w:r>
      <w:r w:rsidRPr="002A10C8">
        <w:rPr>
          <w:rFonts w:asciiTheme="minorHAnsi" w:hAnsiTheme="minorHAnsi" w:cstheme="minorHAnsi"/>
          <w:b/>
        </w:rPr>
        <w:t>.</w:t>
      </w:r>
    </w:p>
    <w:p w14:paraId="636DC282" w14:textId="77777777" w:rsidR="003618FB" w:rsidRPr="002A10C8" w:rsidRDefault="003618FB" w:rsidP="002A10C8">
      <w:pPr>
        <w:pStyle w:val="NormalWeb"/>
        <w:jc w:val="both"/>
        <w:rPr>
          <w:rFonts w:asciiTheme="minorHAnsi" w:hAnsiTheme="minorHAnsi" w:cstheme="minorHAnsi"/>
          <w:b/>
        </w:rPr>
      </w:pPr>
    </w:p>
    <w:p w14:paraId="04CBE613" w14:textId="0364EE2C" w:rsidR="003618FB" w:rsidRPr="002A10C8" w:rsidRDefault="002A10C8" w:rsidP="002A10C8">
      <w:pPr>
        <w:pStyle w:val="NormalWeb"/>
        <w:ind w:left="4111"/>
        <w:jc w:val="both"/>
        <w:rPr>
          <w:rFonts w:asciiTheme="minorHAnsi" w:hAnsiTheme="minorHAnsi" w:cstheme="minorHAnsi"/>
          <w:b/>
        </w:rPr>
      </w:pPr>
      <w:r w:rsidRPr="002A10C8">
        <w:rPr>
          <w:rFonts w:asciiTheme="minorHAnsi" w:hAnsiTheme="minorHAnsi" w:cstheme="minorHAnsi"/>
          <w:b/>
        </w:rPr>
        <w:t>Institui o Código de Ética e Decoro Parlamentar da Câmara Municipal de Estiva/MG e cria o Conselho de Ética e Decoro Parlamentar</w:t>
      </w:r>
      <w:r w:rsidR="003618FB" w:rsidRPr="002A10C8">
        <w:rPr>
          <w:rFonts w:asciiTheme="minorHAnsi" w:hAnsiTheme="minorHAnsi" w:cstheme="minorHAnsi"/>
          <w:b/>
        </w:rPr>
        <w:t>.</w:t>
      </w:r>
    </w:p>
    <w:p w14:paraId="1D46149C" w14:textId="7B302AA3" w:rsidR="003618FB" w:rsidRPr="002A10C8" w:rsidRDefault="003618FB" w:rsidP="002A10C8">
      <w:pPr>
        <w:pStyle w:val="NormalWeb"/>
        <w:ind w:left="4111"/>
        <w:jc w:val="both"/>
        <w:rPr>
          <w:rFonts w:asciiTheme="minorHAnsi" w:hAnsiTheme="minorHAnsi" w:cstheme="minorHAnsi"/>
        </w:rPr>
      </w:pPr>
    </w:p>
    <w:p w14:paraId="01E09918" w14:textId="77777777" w:rsidR="003618FB" w:rsidRPr="002A10C8" w:rsidRDefault="003618FB" w:rsidP="002A10C8">
      <w:pPr>
        <w:pStyle w:val="NormalWeb"/>
        <w:ind w:left="4111"/>
        <w:jc w:val="both"/>
        <w:rPr>
          <w:rFonts w:asciiTheme="minorHAnsi" w:hAnsiTheme="minorHAnsi" w:cstheme="minorHAnsi"/>
        </w:rPr>
      </w:pPr>
    </w:p>
    <w:p w14:paraId="249176DF" w14:textId="20629C07" w:rsidR="003618FB" w:rsidRDefault="003618FB" w:rsidP="00465C44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A Câmara Municipal de Estiva, Estado de Minas Gerais, no uso de suas atribuições legais e regimentais, aprova e </w:t>
      </w:r>
      <w:r w:rsidR="002A10C8" w:rsidRPr="002A10C8">
        <w:rPr>
          <w:rFonts w:asciiTheme="minorHAnsi" w:hAnsiTheme="minorHAnsi" w:cstheme="minorHAnsi"/>
        </w:rPr>
        <w:t xml:space="preserve">a Mesa Diretora </w:t>
      </w:r>
      <w:r w:rsidRPr="002A10C8">
        <w:rPr>
          <w:rFonts w:asciiTheme="minorHAnsi" w:hAnsiTheme="minorHAnsi" w:cstheme="minorHAnsi"/>
        </w:rPr>
        <w:t>promulga a seguinte Resolução:</w:t>
      </w:r>
    </w:p>
    <w:p w14:paraId="02088C04" w14:textId="77777777" w:rsidR="00465C44" w:rsidRPr="002A10C8" w:rsidRDefault="00465C44" w:rsidP="002A10C8">
      <w:pPr>
        <w:pStyle w:val="NormalWeb"/>
        <w:jc w:val="both"/>
        <w:rPr>
          <w:rFonts w:asciiTheme="minorHAnsi" w:hAnsiTheme="minorHAnsi" w:cstheme="minorHAnsi"/>
        </w:rPr>
      </w:pPr>
    </w:p>
    <w:p w14:paraId="634E1849" w14:textId="1EA8B42A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6069970" w14:textId="1CF03645" w:rsidR="002A10C8" w:rsidRDefault="002A10C8" w:rsidP="002A10C8">
      <w:pPr>
        <w:pStyle w:val="Ttulo1"/>
        <w:ind w:left="0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TÍTULO I – DISPOSIÇÕES PRELIMINARES</w:t>
      </w:r>
    </w:p>
    <w:p w14:paraId="465EAD1D" w14:textId="77777777" w:rsidR="00465C44" w:rsidRPr="00465C44" w:rsidRDefault="00465C44" w:rsidP="00465C44"/>
    <w:p w14:paraId="06392D44" w14:textId="42FEE126" w:rsidR="002A10C8" w:rsidRDefault="002A10C8" w:rsidP="00465C44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1º</w:t>
      </w:r>
      <w:r w:rsidRPr="002A10C8">
        <w:rPr>
          <w:rFonts w:asciiTheme="minorHAnsi" w:hAnsiTheme="minorHAnsi" w:cstheme="minorHAnsi"/>
        </w:rPr>
        <w:t xml:space="preserve"> Fica instituído o Código de Ética e Decoro Parlamentar da Câmara Municipal de Estiva/MG, destinado a orientar a conduta dos Vereadores no exercício do mandato.</w:t>
      </w:r>
    </w:p>
    <w:p w14:paraId="4710419A" w14:textId="77777777" w:rsidR="00465C44" w:rsidRPr="002A10C8" w:rsidRDefault="00465C44" w:rsidP="002A10C8">
      <w:pPr>
        <w:pStyle w:val="NormalWeb"/>
        <w:jc w:val="both"/>
        <w:rPr>
          <w:rFonts w:asciiTheme="minorHAnsi" w:hAnsiTheme="minorHAnsi" w:cstheme="minorHAnsi"/>
        </w:rPr>
      </w:pPr>
    </w:p>
    <w:p w14:paraId="0571C0CD" w14:textId="77777777" w:rsidR="00BD4DC1" w:rsidRDefault="002A10C8" w:rsidP="00465C44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2º</w:t>
      </w:r>
      <w:r w:rsidRPr="002A10C8">
        <w:rPr>
          <w:rFonts w:asciiTheme="minorHAnsi" w:hAnsiTheme="minorHAnsi" w:cstheme="minorHAnsi"/>
        </w:rPr>
        <w:t xml:space="preserve"> O exercício do mandato parlamentar observará os princípios previstos no art. 37 da Constituição Federal de 1988, especialmente:</w:t>
      </w:r>
    </w:p>
    <w:p w14:paraId="6F296738" w14:textId="4C16100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legalidade</w:t>
      </w:r>
      <w:proofErr w:type="gramEnd"/>
      <w:r w:rsidRPr="002A10C8">
        <w:rPr>
          <w:rFonts w:asciiTheme="minorHAnsi" w:hAnsiTheme="minorHAnsi" w:cstheme="minorHAnsi"/>
        </w:rPr>
        <w:t>;</w:t>
      </w:r>
    </w:p>
    <w:p w14:paraId="7D17E7B2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impessoalidade</w:t>
      </w:r>
      <w:proofErr w:type="gramEnd"/>
      <w:r w:rsidRPr="002A10C8">
        <w:rPr>
          <w:rFonts w:asciiTheme="minorHAnsi" w:hAnsiTheme="minorHAnsi" w:cstheme="minorHAnsi"/>
        </w:rPr>
        <w:t>;</w:t>
      </w:r>
    </w:p>
    <w:p w14:paraId="3395170C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III – moralidade;</w:t>
      </w:r>
    </w:p>
    <w:p w14:paraId="1403B2E3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IV – </w:t>
      </w:r>
      <w:proofErr w:type="gramStart"/>
      <w:r w:rsidRPr="002A10C8">
        <w:rPr>
          <w:rFonts w:asciiTheme="minorHAnsi" w:hAnsiTheme="minorHAnsi" w:cstheme="minorHAnsi"/>
        </w:rPr>
        <w:t>publicidade</w:t>
      </w:r>
      <w:proofErr w:type="gramEnd"/>
      <w:r w:rsidRPr="002A10C8">
        <w:rPr>
          <w:rFonts w:asciiTheme="minorHAnsi" w:hAnsiTheme="minorHAnsi" w:cstheme="minorHAnsi"/>
        </w:rPr>
        <w:t>;</w:t>
      </w:r>
    </w:p>
    <w:p w14:paraId="5A8A396E" w14:textId="56E11587" w:rsidR="002A10C8" w:rsidRPr="002A10C8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V – </w:t>
      </w:r>
      <w:proofErr w:type="gramStart"/>
      <w:r w:rsidRPr="002A10C8">
        <w:rPr>
          <w:rFonts w:asciiTheme="minorHAnsi" w:hAnsiTheme="minorHAnsi" w:cstheme="minorHAnsi"/>
        </w:rPr>
        <w:t>eficiência</w:t>
      </w:r>
      <w:proofErr w:type="gramEnd"/>
      <w:r w:rsidRPr="002A10C8">
        <w:rPr>
          <w:rFonts w:asciiTheme="minorHAnsi" w:hAnsiTheme="minorHAnsi" w:cstheme="minorHAnsi"/>
        </w:rPr>
        <w:t>.</w:t>
      </w:r>
    </w:p>
    <w:p w14:paraId="03CA25DA" w14:textId="6C364753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D1ADD74" w14:textId="77777777" w:rsidR="002A10C8" w:rsidRPr="00BD4DC1" w:rsidRDefault="002A10C8" w:rsidP="002A10C8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TÍTULO II – DOS DEVERES FUNDAMENTAIS</w:t>
      </w:r>
    </w:p>
    <w:p w14:paraId="60AE1F05" w14:textId="77777777" w:rsidR="00BD4DC1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3º</w:t>
      </w:r>
      <w:r w:rsidRPr="002A10C8">
        <w:rPr>
          <w:rFonts w:asciiTheme="minorHAnsi" w:hAnsiTheme="minorHAnsi" w:cstheme="minorHAnsi"/>
        </w:rPr>
        <w:t xml:space="preserve"> São deveres do Vereador:</w:t>
      </w:r>
    </w:p>
    <w:p w14:paraId="67507307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zelar</w:t>
      </w:r>
      <w:proofErr w:type="gramEnd"/>
      <w:r w:rsidRPr="002A10C8">
        <w:rPr>
          <w:rFonts w:asciiTheme="minorHAnsi" w:hAnsiTheme="minorHAnsi" w:cstheme="minorHAnsi"/>
        </w:rPr>
        <w:t xml:space="preserve"> pelo prestígio, aprimoramento e valorização das instituições democráticas;</w:t>
      </w:r>
    </w:p>
    <w:p w14:paraId="098FCB0B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exercer</w:t>
      </w:r>
      <w:proofErr w:type="gramEnd"/>
      <w:r w:rsidRPr="002A10C8">
        <w:rPr>
          <w:rFonts w:asciiTheme="minorHAnsi" w:hAnsiTheme="minorHAnsi" w:cstheme="minorHAnsi"/>
        </w:rPr>
        <w:t xml:space="preserve"> o mandato com probidade, lealdade e boa-fé;</w:t>
      </w:r>
    </w:p>
    <w:p w14:paraId="60E1A6D8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III – respeitar os pares, servidores e cidadãos;</w:t>
      </w:r>
    </w:p>
    <w:p w14:paraId="2061C4B6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IV – </w:t>
      </w:r>
      <w:proofErr w:type="gramStart"/>
      <w:r w:rsidRPr="002A10C8">
        <w:rPr>
          <w:rFonts w:asciiTheme="minorHAnsi" w:hAnsiTheme="minorHAnsi" w:cstheme="minorHAnsi"/>
        </w:rPr>
        <w:t>observar</w:t>
      </w:r>
      <w:proofErr w:type="gramEnd"/>
      <w:r w:rsidRPr="002A10C8">
        <w:rPr>
          <w:rFonts w:asciiTheme="minorHAnsi" w:hAnsiTheme="minorHAnsi" w:cstheme="minorHAnsi"/>
        </w:rPr>
        <w:t xml:space="preserve"> a urbanidade e o decoro em todas as manifestações;</w:t>
      </w:r>
    </w:p>
    <w:p w14:paraId="1DD6182A" w14:textId="125FDC12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V – </w:t>
      </w:r>
      <w:proofErr w:type="gramStart"/>
      <w:r w:rsidRPr="002A10C8">
        <w:rPr>
          <w:rFonts w:asciiTheme="minorHAnsi" w:hAnsiTheme="minorHAnsi" w:cstheme="minorHAnsi"/>
        </w:rPr>
        <w:t>resguardar</w:t>
      </w:r>
      <w:proofErr w:type="gramEnd"/>
      <w:r w:rsidRPr="002A10C8">
        <w:rPr>
          <w:rFonts w:asciiTheme="minorHAnsi" w:hAnsiTheme="minorHAnsi" w:cstheme="minorHAnsi"/>
        </w:rPr>
        <w:t xml:space="preserve"> o interesse público acima de interesses pessoais;</w:t>
      </w:r>
    </w:p>
    <w:p w14:paraId="028A655A" w14:textId="00F4071F" w:rsidR="00465C44" w:rsidRPr="00A434AC" w:rsidRDefault="00465C44" w:rsidP="00A434AC">
      <w:pPr>
        <w:spacing w:after="200"/>
        <w:ind w:left="2268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65C4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VI – Respeitar a propriedade intelectual das proposições e a autoria parlamentar</w:t>
      </w:r>
      <w:r w:rsidR="00A434AC" w:rsidRPr="00A434A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i</w:t>
      </w:r>
      <w:r w:rsidR="00A434AC" w:rsidRPr="00A434AC">
        <w:rPr>
          <w:rFonts w:asciiTheme="minorHAnsi" w:hAnsiTheme="minorHAnsi" w:cstheme="minorHAnsi"/>
          <w:sz w:val="24"/>
          <w:szCs w:val="24"/>
        </w:rPr>
        <w:t>nclusive quanto à autoria de proposições apresentadas por meio oral ou protocolizado;</w:t>
      </w:r>
    </w:p>
    <w:p w14:paraId="0AAEB35D" w14:textId="74BADA1A" w:rsidR="002A10C8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VI</w:t>
      </w:r>
      <w:r w:rsidR="00A434AC">
        <w:rPr>
          <w:rFonts w:asciiTheme="minorHAnsi" w:hAnsiTheme="minorHAnsi" w:cstheme="minorHAnsi"/>
        </w:rPr>
        <w:t>I</w:t>
      </w:r>
      <w:r w:rsidRPr="002A10C8">
        <w:rPr>
          <w:rFonts w:asciiTheme="minorHAnsi" w:hAnsiTheme="minorHAnsi" w:cstheme="minorHAnsi"/>
        </w:rPr>
        <w:t xml:space="preserve"> – cumprir a Constituição, as leis e as normas regimentais.</w:t>
      </w:r>
    </w:p>
    <w:p w14:paraId="199D197E" w14:textId="77777777" w:rsidR="00BD4DC1" w:rsidRPr="002A10C8" w:rsidRDefault="00BD4DC1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</w:p>
    <w:p w14:paraId="6B23B2F3" w14:textId="3969BF34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950F02" w14:textId="4F7C4C33" w:rsidR="002A10C8" w:rsidRDefault="002A10C8" w:rsidP="002A10C8">
      <w:pPr>
        <w:pStyle w:val="Ttulo1"/>
        <w:ind w:left="0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TÍTULO III – DOS ATOS CONTRÁRIOS AO DECORO PARLAMENTAR</w:t>
      </w:r>
    </w:p>
    <w:p w14:paraId="6E84132C" w14:textId="77777777" w:rsidR="00A434AC" w:rsidRPr="00A434AC" w:rsidRDefault="00A434AC" w:rsidP="00A434AC"/>
    <w:p w14:paraId="186DADF3" w14:textId="77777777" w:rsidR="002A10C8" w:rsidRPr="002A10C8" w:rsidRDefault="002A10C8" w:rsidP="002A10C8">
      <w:pPr>
        <w:pStyle w:val="NormalWeb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4º</w:t>
      </w:r>
      <w:r w:rsidRPr="002A10C8">
        <w:rPr>
          <w:rFonts w:asciiTheme="minorHAnsi" w:hAnsiTheme="minorHAnsi" w:cstheme="minorHAnsi"/>
        </w:rPr>
        <w:t xml:space="preserve"> Constituem atos incompatíveis com o decoro parlamentar:</w:t>
      </w:r>
    </w:p>
    <w:p w14:paraId="6DA4142F" w14:textId="77777777" w:rsidR="00BD4DC1" w:rsidRPr="00A434AC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 xml:space="preserve">I – </w:t>
      </w:r>
      <w:proofErr w:type="gramStart"/>
      <w:r w:rsidRPr="00A434AC">
        <w:rPr>
          <w:rFonts w:asciiTheme="minorHAnsi" w:hAnsiTheme="minorHAnsi" w:cstheme="minorHAnsi"/>
        </w:rPr>
        <w:t>o</w:t>
      </w:r>
      <w:proofErr w:type="gramEnd"/>
      <w:r w:rsidRPr="00A434AC">
        <w:rPr>
          <w:rFonts w:asciiTheme="minorHAnsi" w:hAnsiTheme="minorHAnsi" w:cstheme="minorHAnsi"/>
        </w:rPr>
        <w:t xml:space="preserve"> uso de expressões ofensivas, injuriosas ou incompatíveis com a dignidade do cargo;</w:t>
      </w:r>
    </w:p>
    <w:p w14:paraId="3E80C32A" w14:textId="77777777" w:rsidR="00A434AC" w:rsidRPr="00A434AC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 xml:space="preserve">II – </w:t>
      </w:r>
      <w:proofErr w:type="gramStart"/>
      <w:r w:rsidRPr="00A434AC">
        <w:rPr>
          <w:rFonts w:asciiTheme="minorHAnsi" w:hAnsiTheme="minorHAnsi" w:cstheme="minorHAnsi"/>
        </w:rPr>
        <w:t>a</w:t>
      </w:r>
      <w:proofErr w:type="gramEnd"/>
      <w:r w:rsidRPr="00A434AC">
        <w:rPr>
          <w:rFonts w:asciiTheme="minorHAnsi" w:hAnsiTheme="minorHAnsi" w:cstheme="minorHAnsi"/>
        </w:rPr>
        <w:t xml:space="preserve"> prática de atos que perturbem a ordem das sessões</w:t>
      </w:r>
      <w:r w:rsidR="00A434AC" w:rsidRPr="00A434AC">
        <w:rPr>
          <w:rFonts w:asciiTheme="minorHAnsi" w:hAnsiTheme="minorHAnsi" w:cstheme="minorHAnsi"/>
        </w:rPr>
        <w:t>;</w:t>
      </w:r>
    </w:p>
    <w:p w14:paraId="7BB763BA" w14:textId="77777777" w:rsidR="00A434AC" w:rsidRPr="00A434AC" w:rsidRDefault="00A434AC" w:rsidP="00BD4DC1">
      <w:pPr>
        <w:pStyle w:val="NormalWeb"/>
        <w:ind w:left="2268"/>
        <w:jc w:val="both"/>
        <w:rPr>
          <w:rFonts w:asciiTheme="minorHAnsi" w:hAnsiTheme="minorHAnsi" w:cstheme="minorHAnsi"/>
          <w:bCs/>
          <w:color w:val="000000" w:themeColor="text1"/>
        </w:rPr>
      </w:pPr>
      <w:r w:rsidRPr="00A434AC">
        <w:rPr>
          <w:rFonts w:asciiTheme="minorHAnsi" w:hAnsiTheme="minorHAnsi" w:cstheme="minorHAnsi"/>
          <w:bCs/>
          <w:color w:val="000000" w:themeColor="text1"/>
        </w:rPr>
        <w:t xml:space="preserve">III - </w:t>
      </w:r>
      <w:r w:rsidR="00465C44" w:rsidRPr="00A434AC">
        <w:rPr>
          <w:rFonts w:asciiTheme="minorHAnsi" w:hAnsiTheme="minorHAnsi" w:cstheme="minorHAnsi"/>
          <w:bCs/>
          <w:color w:val="000000" w:themeColor="text1"/>
        </w:rPr>
        <w:t>Interromper indevidamente os trabalhos</w:t>
      </w:r>
      <w:r w:rsidRPr="00A434AC">
        <w:rPr>
          <w:rFonts w:asciiTheme="minorHAnsi" w:hAnsiTheme="minorHAnsi" w:cstheme="minorHAnsi"/>
          <w:bCs/>
          <w:color w:val="000000" w:themeColor="text1"/>
        </w:rPr>
        <w:t>;</w:t>
      </w:r>
    </w:p>
    <w:p w14:paraId="3F73720F" w14:textId="616D8483" w:rsidR="00BD4DC1" w:rsidRPr="00A434AC" w:rsidRDefault="00A434AC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  <w:bCs/>
          <w:color w:val="000000" w:themeColor="text1"/>
        </w:rPr>
        <w:t xml:space="preserve">IV - </w:t>
      </w:r>
      <w:proofErr w:type="gramStart"/>
      <w:r w:rsidR="00465C44" w:rsidRPr="00A434AC">
        <w:rPr>
          <w:rFonts w:asciiTheme="minorHAnsi" w:hAnsiTheme="minorHAnsi" w:cstheme="minorHAnsi"/>
          <w:bCs/>
          <w:color w:val="000000" w:themeColor="text1"/>
        </w:rPr>
        <w:t>desrespeitar</w:t>
      </w:r>
      <w:proofErr w:type="gramEnd"/>
      <w:r w:rsidR="00465C44" w:rsidRPr="00A434AC">
        <w:rPr>
          <w:rFonts w:asciiTheme="minorHAnsi" w:hAnsiTheme="minorHAnsi" w:cstheme="minorHAnsi"/>
          <w:bCs/>
          <w:color w:val="000000" w:themeColor="text1"/>
        </w:rPr>
        <w:t xml:space="preserve"> as autoridades da Mesa Diretora ou incitar a desordem nas dependências da Câmara</w:t>
      </w:r>
      <w:r w:rsidR="002A10C8" w:rsidRPr="00A434AC">
        <w:rPr>
          <w:rFonts w:asciiTheme="minorHAnsi" w:hAnsiTheme="minorHAnsi" w:cstheme="minorHAnsi"/>
        </w:rPr>
        <w:t>;</w:t>
      </w:r>
    </w:p>
    <w:p w14:paraId="12557032" w14:textId="209C1E1B" w:rsidR="00BD4DC1" w:rsidRPr="00A434AC" w:rsidRDefault="00A434AC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>V</w:t>
      </w:r>
      <w:r w:rsidR="002A10C8" w:rsidRPr="00A434AC">
        <w:rPr>
          <w:rFonts w:asciiTheme="minorHAnsi" w:hAnsiTheme="minorHAnsi" w:cstheme="minorHAnsi"/>
        </w:rPr>
        <w:t xml:space="preserve"> – </w:t>
      </w:r>
      <w:proofErr w:type="gramStart"/>
      <w:r w:rsidR="002A10C8" w:rsidRPr="00A434AC">
        <w:rPr>
          <w:rFonts w:asciiTheme="minorHAnsi" w:hAnsiTheme="minorHAnsi" w:cstheme="minorHAnsi"/>
        </w:rPr>
        <w:t>o</w:t>
      </w:r>
      <w:proofErr w:type="gramEnd"/>
      <w:r w:rsidR="002A10C8" w:rsidRPr="00A434AC">
        <w:rPr>
          <w:rFonts w:asciiTheme="minorHAnsi" w:hAnsiTheme="minorHAnsi" w:cstheme="minorHAnsi"/>
        </w:rPr>
        <w:t xml:space="preserve"> abuso das prerrogativas parlamentares;</w:t>
      </w:r>
    </w:p>
    <w:p w14:paraId="234E52C7" w14:textId="0D562907" w:rsidR="00BD4DC1" w:rsidRPr="00A434AC" w:rsidRDefault="00A434AC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>VI</w:t>
      </w:r>
      <w:r w:rsidR="002A10C8" w:rsidRPr="00A434AC">
        <w:rPr>
          <w:rFonts w:asciiTheme="minorHAnsi" w:hAnsiTheme="minorHAnsi" w:cstheme="minorHAnsi"/>
        </w:rPr>
        <w:t xml:space="preserve"> – </w:t>
      </w:r>
      <w:proofErr w:type="gramStart"/>
      <w:r w:rsidR="002A10C8" w:rsidRPr="00A434AC">
        <w:rPr>
          <w:rFonts w:asciiTheme="minorHAnsi" w:hAnsiTheme="minorHAnsi" w:cstheme="minorHAnsi"/>
        </w:rPr>
        <w:t>a</w:t>
      </w:r>
      <w:proofErr w:type="gramEnd"/>
      <w:r w:rsidR="002A10C8" w:rsidRPr="00A434AC">
        <w:rPr>
          <w:rFonts w:asciiTheme="minorHAnsi" w:hAnsiTheme="minorHAnsi" w:cstheme="minorHAnsi"/>
        </w:rPr>
        <w:t xml:space="preserve"> percepção de vantagens indevidas em razão do mandato;</w:t>
      </w:r>
    </w:p>
    <w:p w14:paraId="1E81B477" w14:textId="494A9DE6" w:rsidR="00BD4DC1" w:rsidRPr="00A434AC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lastRenderedPageBreak/>
        <w:t>V</w:t>
      </w:r>
      <w:r w:rsidR="00A434AC" w:rsidRPr="00A434AC">
        <w:rPr>
          <w:rFonts w:asciiTheme="minorHAnsi" w:hAnsiTheme="minorHAnsi" w:cstheme="minorHAnsi"/>
        </w:rPr>
        <w:t>II</w:t>
      </w:r>
      <w:r w:rsidRPr="00A434AC">
        <w:rPr>
          <w:rFonts w:asciiTheme="minorHAnsi" w:hAnsiTheme="minorHAnsi" w:cstheme="minorHAnsi"/>
        </w:rPr>
        <w:t>– a utilização de recursos públicos para fins particulares;</w:t>
      </w:r>
    </w:p>
    <w:p w14:paraId="65428B8C" w14:textId="44F35052" w:rsidR="00BD4DC1" w:rsidRPr="00A434AC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>VI</w:t>
      </w:r>
      <w:r w:rsidR="00A434AC" w:rsidRPr="00A434AC">
        <w:rPr>
          <w:rFonts w:asciiTheme="minorHAnsi" w:hAnsiTheme="minorHAnsi" w:cstheme="minorHAnsi"/>
        </w:rPr>
        <w:t>II</w:t>
      </w:r>
      <w:r w:rsidRPr="00A434AC">
        <w:rPr>
          <w:rFonts w:asciiTheme="minorHAnsi" w:hAnsiTheme="minorHAnsi" w:cstheme="minorHAnsi"/>
        </w:rPr>
        <w:t xml:space="preserve"> – a prática de nepotismo;</w:t>
      </w:r>
    </w:p>
    <w:p w14:paraId="18B8C184" w14:textId="0F612038" w:rsidR="00BD4DC1" w:rsidRPr="00A434AC" w:rsidRDefault="00A434AC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>IX</w:t>
      </w:r>
      <w:r w:rsidR="002A10C8" w:rsidRPr="00A434AC">
        <w:rPr>
          <w:rFonts w:asciiTheme="minorHAnsi" w:hAnsiTheme="minorHAnsi" w:cstheme="minorHAnsi"/>
        </w:rPr>
        <w:t xml:space="preserve"> – </w:t>
      </w:r>
      <w:proofErr w:type="gramStart"/>
      <w:r w:rsidR="002A10C8" w:rsidRPr="00A434AC">
        <w:rPr>
          <w:rFonts w:asciiTheme="minorHAnsi" w:hAnsiTheme="minorHAnsi" w:cstheme="minorHAnsi"/>
        </w:rPr>
        <w:t>a</w:t>
      </w:r>
      <w:proofErr w:type="gramEnd"/>
      <w:r w:rsidR="002A10C8" w:rsidRPr="00A434AC">
        <w:rPr>
          <w:rFonts w:asciiTheme="minorHAnsi" w:hAnsiTheme="minorHAnsi" w:cstheme="minorHAnsi"/>
        </w:rPr>
        <w:t xml:space="preserve"> omissão dolosa de informações relevantes à fiscalização pública;</w:t>
      </w:r>
    </w:p>
    <w:p w14:paraId="63CD3C12" w14:textId="44019EE6" w:rsidR="00A434AC" w:rsidRPr="00A434AC" w:rsidRDefault="00A434AC" w:rsidP="00A434AC">
      <w:pPr>
        <w:spacing w:after="200"/>
        <w:ind w:left="2268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A434AC">
        <w:rPr>
          <w:rFonts w:asciiTheme="minorHAnsi" w:hAnsiTheme="minorHAnsi" w:cstheme="minorHAnsi"/>
          <w:sz w:val="24"/>
          <w:szCs w:val="24"/>
        </w:rPr>
        <w:t xml:space="preserve">X - </w:t>
      </w:r>
      <w:proofErr w:type="gramStart"/>
      <w:r w:rsidRPr="00A434AC">
        <w:rPr>
          <w:rFonts w:asciiTheme="minorHAnsi" w:hAnsiTheme="minorHAnsi" w:cstheme="minorHAnsi"/>
          <w:sz w:val="24"/>
          <w:szCs w:val="24"/>
        </w:rPr>
        <w:t>utilização</w:t>
      </w:r>
      <w:proofErr w:type="gramEnd"/>
      <w:r w:rsidRPr="00A434AC">
        <w:rPr>
          <w:rFonts w:asciiTheme="minorHAnsi" w:hAnsiTheme="minorHAnsi" w:cstheme="minorHAnsi"/>
          <w:sz w:val="24"/>
          <w:szCs w:val="24"/>
        </w:rPr>
        <w:t xml:space="preserve"> indevida de recursos públicos, incluindo veículos, materiais, servidores ou estrutura da Câmara para fins particulares ou eleitorais</w:t>
      </w:r>
      <w:r w:rsidRPr="00A434A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42B6FE2C" w14:textId="4E245D85" w:rsidR="002A10C8" w:rsidRDefault="00A434AC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A434AC">
        <w:rPr>
          <w:rFonts w:asciiTheme="minorHAnsi" w:hAnsiTheme="minorHAnsi" w:cstheme="minorHAnsi"/>
        </w:rPr>
        <w:t>XI</w:t>
      </w:r>
      <w:r w:rsidR="002A10C8" w:rsidRPr="00A434AC">
        <w:rPr>
          <w:rFonts w:asciiTheme="minorHAnsi" w:hAnsiTheme="minorHAnsi" w:cstheme="minorHAnsi"/>
        </w:rPr>
        <w:t>– condutas que comprometam a dignidade da Câmara Municipal</w:t>
      </w:r>
      <w:r w:rsidR="002A10C8" w:rsidRPr="002A10C8">
        <w:rPr>
          <w:rFonts w:asciiTheme="minorHAnsi" w:hAnsiTheme="minorHAnsi" w:cstheme="minorHAnsi"/>
        </w:rPr>
        <w:t>.</w:t>
      </w:r>
    </w:p>
    <w:p w14:paraId="5A180B3F" w14:textId="67745B08" w:rsidR="00465C44" w:rsidRDefault="00465C44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</w:p>
    <w:p w14:paraId="3FA0BECF" w14:textId="1732769F" w:rsidR="00465C44" w:rsidRPr="00465C44" w:rsidRDefault="00465C44" w:rsidP="00465C44">
      <w:pPr>
        <w:spacing w:after="200"/>
        <w:ind w:firstLine="1701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65C44">
        <w:rPr>
          <w:rFonts w:asciiTheme="minorHAnsi" w:hAnsiTheme="minorHAnsi" w:cstheme="minorHAnsi"/>
          <w:b/>
          <w:sz w:val="24"/>
          <w:szCs w:val="24"/>
        </w:rPr>
        <w:t>Parágrafo Único</w:t>
      </w:r>
      <w:r w:rsidRPr="00465C4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O Decoro Parlamentar é o conjunto de princípios éticos e normas de conduta que orientam o exercício do mandato, zelando pela dignidade da Câmara Municipal de Estiva, pela honradez da função legislativa e pela confiança depositada pelo cidadão em seus representantes.</w:t>
      </w:r>
    </w:p>
    <w:p w14:paraId="75D5385D" w14:textId="5C944826" w:rsidR="00465C44" w:rsidRPr="002A10C8" w:rsidRDefault="00465C44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</w:p>
    <w:p w14:paraId="0141AEFC" w14:textId="1CF6ED55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FE2BA96" w14:textId="5BE0663C" w:rsidR="002A10C8" w:rsidRDefault="002A10C8" w:rsidP="002A10C8">
      <w:pPr>
        <w:pStyle w:val="Ttulo1"/>
        <w:ind w:left="0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TÍTULO IV – DAS SANÇÕES DISCIPLINARES</w:t>
      </w:r>
    </w:p>
    <w:p w14:paraId="4ABEF153" w14:textId="77777777" w:rsidR="00A434AC" w:rsidRPr="00A434AC" w:rsidRDefault="00A434AC" w:rsidP="00A434AC"/>
    <w:p w14:paraId="481CD972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5º</w:t>
      </w:r>
      <w:r w:rsidRPr="002A10C8">
        <w:rPr>
          <w:rFonts w:asciiTheme="minorHAnsi" w:hAnsiTheme="minorHAnsi" w:cstheme="minorHAnsi"/>
        </w:rPr>
        <w:t xml:space="preserve"> A inobservância dos deveres previstos neste Código sujeitará o Vereador às seguintes sanções:</w:t>
      </w:r>
    </w:p>
    <w:p w14:paraId="17927C7E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censura</w:t>
      </w:r>
      <w:proofErr w:type="gramEnd"/>
      <w:r w:rsidRPr="002A10C8">
        <w:rPr>
          <w:rFonts w:asciiTheme="minorHAnsi" w:hAnsiTheme="minorHAnsi" w:cstheme="minorHAnsi"/>
        </w:rPr>
        <w:t xml:space="preserve"> verbal;</w:t>
      </w:r>
    </w:p>
    <w:p w14:paraId="5729ECBA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censura</w:t>
      </w:r>
      <w:proofErr w:type="gramEnd"/>
      <w:r w:rsidRPr="002A10C8">
        <w:rPr>
          <w:rFonts w:asciiTheme="minorHAnsi" w:hAnsiTheme="minorHAnsi" w:cstheme="minorHAnsi"/>
        </w:rPr>
        <w:t xml:space="preserve"> escrita;</w:t>
      </w:r>
    </w:p>
    <w:p w14:paraId="15CEBE43" w14:textId="53A40A3F" w:rsidR="002A10C8" w:rsidRPr="002A10C8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III – suspensão das prerrogativas regimentais por até 90 (noventa) dias.</w:t>
      </w:r>
    </w:p>
    <w:p w14:paraId="3765CDA2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§1º</w:t>
      </w:r>
      <w:r w:rsidRPr="002A10C8">
        <w:rPr>
          <w:rFonts w:asciiTheme="minorHAnsi" w:hAnsiTheme="minorHAnsi" w:cstheme="minorHAnsi"/>
        </w:rPr>
        <w:t xml:space="preserve"> A aplicação das sanções observará a gravidade da infração, a reincidência e as circunstâncias do caso.</w:t>
      </w:r>
    </w:p>
    <w:p w14:paraId="578E89A8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§2º</w:t>
      </w:r>
      <w:r w:rsidRPr="002A10C8">
        <w:rPr>
          <w:rFonts w:asciiTheme="minorHAnsi" w:hAnsiTheme="minorHAnsi" w:cstheme="minorHAnsi"/>
        </w:rPr>
        <w:t xml:space="preserve"> A perda de mandato observará exclusivamente as hipóteses previstas na legislação federal, na Lei Orgânica Municipal e no Decreto-Lei nº 201/1967.</w:t>
      </w:r>
    </w:p>
    <w:p w14:paraId="1243C8A7" w14:textId="22815BD8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7AD2716" w14:textId="77777777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75613E" w14:textId="041A3291" w:rsidR="002A10C8" w:rsidRDefault="002A10C8" w:rsidP="002A10C8">
      <w:pPr>
        <w:pStyle w:val="Ttulo1"/>
        <w:ind w:left="0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TÍTULO V – DO CONSELHO DE ÉTICA E DECORO PARLAMENTAR</w:t>
      </w:r>
    </w:p>
    <w:p w14:paraId="7C129D18" w14:textId="77777777" w:rsidR="00A434AC" w:rsidRPr="00A434AC" w:rsidRDefault="00A434AC" w:rsidP="00A434AC"/>
    <w:p w14:paraId="2B2078AB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6º</w:t>
      </w:r>
      <w:r w:rsidRPr="002A10C8">
        <w:rPr>
          <w:rFonts w:asciiTheme="minorHAnsi" w:hAnsiTheme="minorHAnsi" w:cstheme="minorHAnsi"/>
        </w:rPr>
        <w:t xml:space="preserve"> Fica instituído o Conselho de Ética e Decoro Parlamentar.</w:t>
      </w:r>
    </w:p>
    <w:p w14:paraId="17C1F63D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§1º</w:t>
      </w:r>
      <w:r w:rsidRPr="002A10C8">
        <w:rPr>
          <w:rFonts w:asciiTheme="minorHAnsi" w:hAnsiTheme="minorHAnsi" w:cstheme="minorHAnsi"/>
        </w:rPr>
        <w:t xml:space="preserve"> O Conselho será composto por 3 (três) membros titulares e 3 (três) suplentes, eleitos pelo Plenário.</w:t>
      </w:r>
    </w:p>
    <w:p w14:paraId="07104BE5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§2º</w:t>
      </w:r>
      <w:r w:rsidRPr="002A10C8">
        <w:rPr>
          <w:rFonts w:asciiTheme="minorHAnsi" w:hAnsiTheme="minorHAnsi" w:cstheme="minorHAnsi"/>
        </w:rPr>
        <w:t xml:space="preserve"> O mandato dos membros será de 2 (dois) anos.</w:t>
      </w:r>
    </w:p>
    <w:p w14:paraId="173C397B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§3º</w:t>
      </w:r>
      <w:r w:rsidRPr="002A10C8">
        <w:rPr>
          <w:rFonts w:asciiTheme="minorHAnsi" w:hAnsiTheme="minorHAnsi" w:cstheme="minorHAnsi"/>
        </w:rPr>
        <w:t xml:space="preserve"> É vedada a participação de membros da Mesa Diretora no Conselho.</w:t>
      </w:r>
    </w:p>
    <w:p w14:paraId="7C75DA61" w14:textId="005AE655" w:rsid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§4º</w:t>
      </w:r>
      <w:r w:rsidRPr="002A10C8">
        <w:rPr>
          <w:rFonts w:asciiTheme="minorHAnsi" w:hAnsiTheme="minorHAnsi" w:cstheme="minorHAnsi"/>
        </w:rPr>
        <w:t xml:space="preserve"> O Conselho elegerá entre seus membros um Presidente e um Relator</w:t>
      </w:r>
      <w:r w:rsidR="008935A3">
        <w:rPr>
          <w:rFonts w:asciiTheme="minorHAnsi" w:hAnsiTheme="minorHAnsi" w:cstheme="minorHAnsi"/>
        </w:rPr>
        <w:t>.</w:t>
      </w:r>
    </w:p>
    <w:p w14:paraId="3A43003B" w14:textId="2FA73C7D" w:rsidR="008935A3" w:rsidRPr="008935A3" w:rsidRDefault="008935A3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8935A3">
        <w:rPr>
          <w:rFonts w:asciiTheme="minorHAnsi" w:hAnsiTheme="minorHAnsi" w:cstheme="minorHAnsi"/>
          <w:b/>
        </w:rPr>
        <w:t>§5º</w:t>
      </w:r>
      <w:r w:rsidRPr="008935A3">
        <w:rPr>
          <w:rFonts w:asciiTheme="minorHAnsi" w:hAnsiTheme="minorHAnsi" w:cstheme="minorHAnsi"/>
        </w:rPr>
        <w:t xml:space="preserve"> O Conselho deliberará por maioria de seus membros.</w:t>
      </w:r>
    </w:p>
    <w:p w14:paraId="31031B48" w14:textId="77777777" w:rsidR="00A434AC" w:rsidRPr="002A10C8" w:rsidRDefault="00A434AC" w:rsidP="002A10C8">
      <w:pPr>
        <w:pStyle w:val="NormalWeb"/>
        <w:jc w:val="both"/>
        <w:rPr>
          <w:rFonts w:asciiTheme="minorHAnsi" w:hAnsiTheme="minorHAnsi" w:cstheme="minorHAnsi"/>
        </w:rPr>
      </w:pPr>
    </w:p>
    <w:p w14:paraId="5047AC01" w14:textId="65DDF55D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9E8A70" w14:textId="5F3A59D1" w:rsidR="002A10C8" w:rsidRDefault="002A10C8" w:rsidP="002A10C8">
      <w:pPr>
        <w:pStyle w:val="Ttulo1"/>
        <w:ind w:left="0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TÍTULO VI – DO PROCESSO DISCIPLINAR</w:t>
      </w:r>
    </w:p>
    <w:p w14:paraId="5C949DC3" w14:textId="77777777" w:rsidR="00A434AC" w:rsidRPr="00A434AC" w:rsidRDefault="00A434AC" w:rsidP="00A434AC"/>
    <w:p w14:paraId="2531CFFE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7º</w:t>
      </w:r>
      <w:r w:rsidRPr="002A10C8">
        <w:rPr>
          <w:rFonts w:asciiTheme="minorHAnsi" w:hAnsiTheme="minorHAnsi" w:cstheme="minorHAnsi"/>
        </w:rPr>
        <w:t xml:space="preserve"> Qualquer cidadão, partido político ou Vereador poderá representar contra parlamentar por infração a este Código.</w:t>
      </w:r>
    </w:p>
    <w:p w14:paraId="296ACCF0" w14:textId="77777777" w:rsidR="00BD4DC1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§1º</w:t>
      </w:r>
      <w:r w:rsidRPr="002A10C8">
        <w:rPr>
          <w:rFonts w:asciiTheme="minorHAnsi" w:hAnsiTheme="minorHAnsi" w:cstheme="minorHAnsi"/>
        </w:rPr>
        <w:t xml:space="preserve"> A representação deverá conter:</w:t>
      </w:r>
    </w:p>
    <w:p w14:paraId="081B15E7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descrição</w:t>
      </w:r>
      <w:proofErr w:type="gramEnd"/>
      <w:r w:rsidRPr="002A10C8">
        <w:rPr>
          <w:rFonts w:asciiTheme="minorHAnsi" w:hAnsiTheme="minorHAnsi" w:cstheme="minorHAnsi"/>
        </w:rPr>
        <w:t xml:space="preserve"> dos fatos;</w:t>
      </w:r>
    </w:p>
    <w:p w14:paraId="495AB50B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indicação</w:t>
      </w:r>
      <w:proofErr w:type="gramEnd"/>
      <w:r w:rsidRPr="002A10C8">
        <w:rPr>
          <w:rFonts w:asciiTheme="minorHAnsi" w:hAnsiTheme="minorHAnsi" w:cstheme="minorHAnsi"/>
        </w:rPr>
        <w:t xml:space="preserve"> de provas;</w:t>
      </w:r>
    </w:p>
    <w:p w14:paraId="03050CEF" w14:textId="05D7F83B" w:rsidR="002A10C8" w:rsidRPr="002A10C8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III – identificação do representado.</w:t>
      </w:r>
    </w:p>
    <w:p w14:paraId="73CDCF23" w14:textId="144F2DEE" w:rsidR="002A10C8" w:rsidRPr="002A10C8" w:rsidRDefault="002A10C8" w:rsidP="00A434A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39907943" w14:textId="52B0ED63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8º</w:t>
      </w:r>
      <w:r w:rsidRPr="002A10C8">
        <w:rPr>
          <w:rFonts w:asciiTheme="minorHAnsi" w:hAnsiTheme="minorHAnsi" w:cstheme="minorHAnsi"/>
        </w:rPr>
        <w:t xml:space="preserve"> Recebida a representação, o Conselho de Ética deliberará sobre sua admissibilidade</w:t>
      </w:r>
      <w:r w:rsidR="008935A3">
        <w:rPr>
          <w:rFonts w:asciiTheme="minorHAnsi" w:hAnsiTheme="minorHAnsi" w:cstheme="minorHAnsi"/>
        </w:rPr>
        <w:t xml:space="preserve">, no prazo de 05 </w:t>
      </w:r>
      <w:proofErr w:type="gramStart"/>
      <w:r w:rsidR="008935A3">
        <w:rPr>
          <w:rFonts w:asciiTheme="minorHAnsi" w:hAnsiTheme="minorHAnsi" w:cstheme="minorHAnsi"/>
        </w:rPr>
        <w:t>( cinco</w:t>
      </w:r>
      <w:proofErr w:type="gramEnd"/>
      <w:r w:rsidR="008935A3">
        <w:rPr>
          <w:rFonts w:asciiTheme="minorHAnsi" w:hAnsiTheme="minorHAnsi" w:cstheme="minorHAnsi"/>
        </w:rPr>
        <w:t>) dias úteis</w:t>
      </w:r>
      <w:r w:rsidRPr="002A10C8">
        <w:rPr>
          <w:rFonts w:asciiTheme="minorHAnsi" w:hAnsiTheme="minorHAnsi" w:cstheme="minorHAnsi"/>
        </w:rPr>
        <w:t>.</w:t>
      </w:r>
    </w:p>
    <w:p w14:paraId="7688E05E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§1º</w:t>
      </w:r>
      <w:r w:rsidRPr="002A10C8">
        <w:rPr>
          <w:rFonts w:asciiTheme="minorHAnsi" w:hAnsiTheme="minorHAnsi" w:cstheme="minorHAnsi"/>
        </w:rPr>
        <w:t xml:space="preserve"> Admitida a representação, o representado será notificado para apresentar defesa prévia no prazo de 10 (dez) dias úteis.</w:t>
      </w:r>
    </w:p>
    <w:p w14:paraId="7C147EF7" w14:textId="3CA1B07F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B42994" w14:textId="77777777" w:rsidR="00BD4DC1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lastRenderedPageBreak/>
        <w:t>Art. 9º</w:t>
      </w:r>
      <w:r w:rsidRPr="002A10C8">
        <w:rPr>
          <w:rFonts w:asciiTheme="minorHAnsi" w:hAnsiTheme="minorHAnsi" w:cstheme="minorHAnsi"/>
        </w:rPr>
        <w:t xml:space="preserve"> Após a defesa prévia, o Conselho procederá à instrução do processo, podendo:</w:t>
      </w:r>
    </w:p>
    <w:p w14:paraId="579AA7EC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ouvir</w:t>
      </w:r>
      <w:proofErr w:type="gramEnd"/>
      <w:r w:rsidRPr="002A10C8">
        <w:rPr>
          <w:rFonts w:asciiTheme="minorHAnsi" w:hAnsiTheme="minorHAnsi" w:cstheme="minorHAnsi"/>
        </w:rPr>
        <w:t xml:space="preserve"> testemunhas;</w:t>
      </w:r>
    </w:p>
    <w:p w14:paraId="6DB993F9" w14:textId="77777777" w:rsidR="00BD4DC1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requisitar</w:t>
      </w:r>
      <w:proofErr w:type="gramEnd"/>
      <w:r w:rsidRPr="002A10C8">
        <w:rPr>
          <w:rFonts w:asciiTheme="minorHAnsi" w:hAnsiTheme="minorHAnsi" w:cstheme="minorHAnsi"/>
        </w:rPr>
        <w:t xml:space="preserve"> documentos;</w:t>
      </w:r>
    </w:p>
    <w:p w14:paraId="3957BDA5" w14:textId="3629694E" w:rsidR="002A10C8" w:rsidRPr="002A10C8" w:rsidRDefault="002A10C8" w:rsidP="00BD4DC1">
      <w:pPr>
        <w:pStyle w:val="NormalWeb"/>
        <w:ind w:left="2268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III – realizar diligências.</w:t>
      </w:r>
    </w:p>
    <w:p w14:paraId="76133CC7" w14:textId="4FABC848" w:rsidR="002A10C8" w:rsidRP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B0F9654" w14:textId="596C3ED0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10.</w:t>
      </w:r>
      <w:r w:rsidRPr="002A10C8">
        <w:rPr>
          <w:rFonts w:asciiTheme="minorHAnsi" w:hAnsiTheme="minorHAnsi" w:cstheme="minorHAnsi"/>
        </w:rPr>
        <w:t xml:space="preserve"> Concluída a instrução, será elaborado parecer</w:t>
      </w:r>
      <w:r w:rsidR="008935A3">
        <w:rPr>
          <w:rFonts w:asciiTheme="minorHAnsi" w:hAnsiTheme="minorHAnsi" w:cstheme="minorHAnsi"/>
        </w:rPr>
        <w:t xml:space="preserve"> no prazo de 30 </w:t>
      </w:r>
      <w:proofErr w:type="gramStart"/>
      <w:r w:rsidR="008935A3">
        <w:rPr>
          <w:rFonts w:asciiTheme="minorHAnsi" w:hAnsiTheme="minorHAnsi" w:cstheme="minorHAnsi"/>
        </w:rPr>
        <w:t>( trinta</w:t>
      </w:r>
      <w:proofErr w:type="gramEnd"/>
      <w:r w:rsidR="008935A3">
        <w:rPr>
          <w:rFonts w:asciiTheme="minorHAnsi" w:hAnsiTheme="minorHAnsi" w:cstheme="minorHAnsi"/>
        </w:rPr>
        <w:t xml:space="preserve">) dias úteis, prorrogável uma única vez: </w:t>
      </w:r>
    </w:p>
    <w:p w14:paraId="2512CAC5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pelo</w:t>
      </w:r>
      <w:proofErr w:type="gramEnd"/>
      <w:r w:rsidRPr="002A10C8">
        <w:rPr>
          <w:rFonts w:asciiTheme="minorHAnsi" w:hAnsiTheme="minorHAnsi" w:cstheme="minorHAnsi"/>
        </w:rPr>
        <w:t xml:space="preserve"> arquivamento; ou</w:t>
      </w:r>
    </w:p>
    <w:p w14:paraId="0006EE0F" w14:textId="595ECE07" w:rsidR="002A10C8" w:rsidRPr="002A10C8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pela</w:t>
      </w:r>
      <w:proofErr w:type="gramEnd"/>
      <w:r w:rsidRPr="002A10C8">
        <w:rPr>
          <w:rFonts w:asciiTheme="minorHAnsi" w:hAnsiTheme="minorHAnsi" w:cstheme="minorHAnsi"/>
        </w:rPr>
        <w:t xml:space="preserve"> aplicação de sanção.</w:t>
      </w:r>
    </w:p>
    <w:p w14:paraId="24E76B40" w14:textId="77FE08D2" w:rsidR="002A10C8" w:rsidRPr="002A10C8" w:rsidRDefault="002A10C8" w:rsidP="00A434A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5D0A39C3" w14:textId="39CF92C2" w:rsidR="002A10C8" w:rsidRPr="008935A3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11.</w:t>
      </w:r>
      <w:r w:rsidRPr="002A10C8">
        <w:rPr>
          <w:rFonts w:asciiTheme="minorHAnsi" w:hAnsiTheme="minorHAnsi" w:cstheme="minorHAnsi"/>
        </w:rPr>
        <w:t xml:space="preserve"> O parecer do Conselho será submetido ao Plenário para deliberação</w:t>
      </w:r>
      <w:r w:rsidR="008935A3">
        <w:rPr>
          <w:rFonts w:asciiTheme="minorHAnsi" w:hAnsiTheme="minorHAnsi" w:cstheme="minorHAnsi"/>
        </w:rPr>
        <w:t xml:space="preserve">, </w:t>
      </w:r>
      <w:r w:rsidR="008935A3" w:rsidRPr="008935A3">
        <w:rPr>
          <w:rFonts w:asciiTheme="minorHAnsi" w:hAnsiTheme="minorHAnsi" w:cstheme="minorHAnsi"/>
        </w:rPr>
        <w:t>por maioria simples, salvo disposição regimental diversa</w:t>
      </w:r>
      <w:r w:rsidRPr="008935A3">
        <w:rPr>
          <w:rFonts w:asciiTheme="minorHAnsi" w:hAnsiTheme="minorHAnsi" w:cstheme="minorHAnsi"/>
        </w:rPr>
        <w:t>.</w:t>
      </w:r>
    </w:p>
    <w:p w14:paraId="6C56C833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§1º</w:t>
      </w:r>
      <w:r w:rsidRPr="002A10C8">
        <w:rPr>
          <w:rFonts w:asciiTheme="minorHAnsi" w:hAnsiTheme="minorHAnsi" w:cstheme="minorHAnsi"/>
        </w:rPr>
        <w:t xml:space="preserve"> As votações serão nominais e abertas.</w:t>
      </w:r>
    </w:p>
    <w:p w14:paraId="584B4EFA" w14:textId="77777777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§2º</w:t>
      </w:r>
      <w:r w:rsidRPr="002A10C8">
        <w:rPr>
          <w:rFonts w:asciiTheme="minorHAnsi" w:hAnsiTheme="minorHAnsi" w:cstheme="minorHAnsi"/>
        </w:rPr>
        <w:t xml:space="preserve"> Será assegurado ao representado o direito de defesa em Plenário.</w:t>
      </w:r>
    </w:p>
    <w:p w14:paraId="5C21AFCD" w14:textId="7BC35FCD" w:rsid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13F3C94" w14:textId="77777777" w:rsidR="00BD4DC1" w:rsidRPr="002A10C8" w:rsidRDefault="00BD4DC1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362234B" w14:textId="77777777" w:rsidR="002A10C8" w:rsidRPr="00BD4DC1" w:rsidRDefault="002A10C8" w:rsidP="002A10C8">
      <w:pPr>
        <w:pStyle w:val="Ttulo1"/>
        <w:ind w:left="0"/>
        <w:rPr>
          <w:rFonts w:asciiTheme="minorHAnsi" w:hAnsiTheme="minorHAnsi" w:cstheme="minorHAnsi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t>TÍTULO VII – DAS GARANTIAS PROCESSUAIS</w:t>
      </w:r>
    </w:p>
    <w:p w14:paraId="7479BA4D" w14:textId="67723946" w:rsidR="00BD4DC1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12.</w:t>
      </w:r>
      <w:r w:rsidRPr="002A10C8">
        <w:rPr>
          <w:rFonts w:asciiTheme="minorHAnsi" w:hAnsiTheme="minorHAnsi" w:cstheme="minorHAnsi"/>
        </w:rPr>
        <w:t xml:space="preserve"> O processo disciplinar observará:</w:t>
      </w:r>
    </w:p>
    <w:p w14:paraId="240C2A3E" w14:textId="77777777" w:rsidR="00A434AC" w:rsidRDefault="00A434AC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</w:p>
    <w:p w14:paraId="25BCB0FA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 – </w:t>
      </w:r>
      <w:proofErr w:type="gramStart"/>
      <w:r w:rsidRPr="002A10C8">
        <w:rPr>
          <w:rFonts w:asciiTheme="minorHAnsi" w:hAnsiTheme="minorHAnsi" w:cstheme="minorHAnsi"/>
        </w:rPr>
        <w:t>contraditório</w:t>
      </w:r>
      <w:proofErr w:type="gramEnd"/>
      <w:r w:rsidRPr="002A10C8">
        <w:rPr>
          <w:rFonts w:asciiTheme="minorHAnsi" w:hAnsiTheme="minorHAnsi" w:cstheme="minorHAnsi"/>
        </w:rPr>
        <w:t>;</w:t>
      </w:r>
    </w:p>
    <w:p w14:paraId="4692FBDB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II – </w:t>
      </w:r>
      <w:proofErr w:type="gramStart"/>
      <w:r w:rsidRPr="002A10C8">
        <w:rPr>
          <w:rFonts w:asciiTheme="minorHAnsi" w:hAnsiTheme="minorHAnsi" w:cstheme="minorHAnsi"/>
        </w:rPr>
        <w:t>ampla</w:t>
      </w:r>
      <w:proofErr w:type="gramEnd"/>
      <w:r w:rsidRPr="002A10C8">
        <w:rPr>
          <w:rFonts w:asciiTheme="minorHAnsi" w:hAnsiTheme="minorHAnsi" w:cstheme="minorHAnsi"/>
        </w:rPr>
        <w:t xml:space="preserve"> defesa;</w:t>
      </w:r>
    </w:p>
    <w:p w14:paraId="6B624263" w14:textId="77777777" w:rsid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III – devido processo legal;</w:t>
      </w:r>
    </w:p>
    <w:p w14:paraId="48B2BDA3" w14:textId="27B5A858" w:rsidR="002A10C8" w:rsidRPr="00BD4DC1" w:rsidRDefault="002A10C8" w:rsidP="00A434AC">
      <w:pPr>
        <w:pStyle w:val="NormalWeb"/>
        <w:ind w:left="2268" w:firstLine="1701"/>
        <w:jc w:val="both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IV – </w:t>
      </w:r>
      <w:proofErr w:type="gramStart"/>
      <w:r w:rsidRPr="002A10C8">
        <w:rPr>
          <w:rFonts w:asciiTheme="minorHAnsi" w:hAnsiTheme="minorHAnsi" w:cstheme="minorHAnsi"/>
        </w:rPr>
        <w:t>motivação</w:t>
      </w:r>
      <w:proofErr w:type="gramEnd"/>
      <w:r w:rsidRPr="002A10C8">
        <w:rPr>
          <w:rFonts w:asciiTheme="minorHAnsi" w:hAnsiTheme="minorHAnsi" w:cstheme="minorHAnsi"/>
        </w:rPr>
        <w:t xml:space="preserve"> das decisões.</w:t>
      </w:r>
    </w:p>
    <w:p w14:paraId="0C2200B1" w14:textId="49461B7F" w:rsidR="002A10C8" w:rsidRDefault="002A10C8" w:rsidP="002A10C8">
      <w:pPr>
        <w:pStyle w:val="Ttulo1"/>
        <w:ind w:left="0"/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TÍTULO VIII – DISPOSIÇÕES FINAIS</w:t>
      </w:r>
    </w:p>
    <w:p w14:paraId="2199B16D" w14:textId="77777777" w:rsidR="00A434AC" w:rsidRPr="00A434AC" w:rsidRDefault="00A434AC" w:rsidP="00A434AC"/>
    <w:p w14:paraId="37281450" w14:textId="77777777" w:rsidR="008935A3" w:rsidRPr="008935A3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13.</w:t>
      </w:r>
      <w:r w:rsidRPr="002A10C8">
        <w:rPr>
          <w:rFonts w:asciiTheme="minorHAnsi" w:hAnsiTheme="minorHAnsi" w:cstheme="minorHAnsi"/>
        </w:rPr>
        <w:t xml:space="preserve"> Aplicam-se subsidiariamente as normas do processo administrativo previstas na </w:t>
      </w:r>
      <w:r w:rsidR="008935A3" w:rsidRPr="008935A3">
        <w:rPr>
          <w:rFonts w:asciiTheme="minorHAnsi" w:hAnsiTheme="minorHAnsi" w:cstheme="minorHAnsi"/>
        </w:rPr>
        <w:t>especialmente a Lei nº 9.784/1999, no que couber.</w:t>
      </w:r>
    </w:p>
    <w:p w14:paraId="2382D383" w14:textId="0CC3307E" w:rsidR="002A10C8" w:rsidRPr="002A10C8" w:rsidRDefault="002A10C8" w:rsidP="00A434AC">
      <w:pPr>
        <w:pStyle w:val="NormalWeb"/>
        <w:ind w:firstLine="1701"/>
        <w:jc w:val="both"/>
        <w:rPr>
          <w:rFonts w:asciiTheme="minorHAnsi" w:hAnsiTheme="minorHAnsi" w:cstheme="minorHAnsi"/>
        </w:rPr>
      </w:pPr>
      <w:r w:rsidRPr="002A10C8">
        <w:rPr>
          <w:rStyle w:val="Forte"/>
          <w:rFonts w:asciiTheme="minorHAnsi" w:hAnsiTheme="minorHAnsi" w:cstheme="minorHAnsi"/>
        </w:rPr>
        <w:t>Art. 14.</w:t>
      </w:r>
      <w:r w:rsidRPr="002A10C8">
        <w:rPr>
          <w:rFonts w:asciiTheme="minorHAnsi" w:hAnsiTheme="minorHAnsi" w:cstheme="minorHAnsi"/>
        </w:rPr>
        <w:t xml:space="preserve"> Esta Resolução entra em vigor na data de sua publicação.</w:t>
      </w:r>
    </w:p>
    <w:p w14:paraId="4AA0E357" w14:textId="77777777" w:rsidR="003618FB" w:rsidRPr="002A10C8" w:rsidRDefault="003618FB" w:rsidP="00A434AC">
      <w:pPr>
        <w:ind w:firstLine="1701"/>
        <w:jc w:val="both"/>
        <w:rPr>
          <w:rFonts w:asciiTheme="minorHAnsi" w:hAnsiTheme="minorHAnsi" w:cstheme="minorHAnsi"/>
          <w:sz w:val="24"/>
          <w:szCs w:val="24"/>
        </w:rPr>
      </w:pPr>
    </w:p>
    <w:p w14:paraId="0C7CE798" w14:textId="77777777" w:rsidR="003618FB" w:rsidRPr="002A10C8" w:rsidRDefault="003618FB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CD6147" w14:textId="4FD7C303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 xml:space="preserve">Estiva/MG, </w:t>
      </w:r>
      <w:r w:rsidR="002A10C8" w:rsidRPr="002A10C8">
        <w:rPr>
          <w:rFonts w:asciiTheme="minorHAnsi" w:hAnsiTheme="minorHAnsi" w:cstheme="minorHAnsi"/>
        </w:rPr>
        <w:t xml:space="preserve">23 </w:t>
      </w:r>
      <w:r w:rsidRPr="002A10C8">
        <w:rPr>
          <w:rFonts w:asciiTheme="minorHAnsi" w:hAnsiTheme="minorHAnsi" w:cstheme="minorHAnsi"/>
        </w:rPr>
        <w:t>de abril de 2026.</w:t>
      </w:r>
    </w:p>
    <w:p w14:paraId="1819A4A0" w14:textId="77777777" w:rsidR="003618FB" w:rsidRPr="002A10C8" w:rsidRDefault="003618FB" w:rsidP="00BD4DC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ACD487F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  <w:b/>
        </w:rPr>
      </w:pPr>
      <w:r w:rsidRPr="002A10C8">
        <w:rPr>
          <w:rFonts w:asciiTheme="minorHAnsi" w:hAnsiTheme="minorHAnsi" w:cstheme="minorHAnsi"/>
          <w:b/>
        </w:rPr>
        <w:t>JOSÉ PEREIRA DE ANDRADE</w:t>
      </w:r>
    </w:p>
    <w:p w14:paraId="2062F6B9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Presidente da Câmara Municipal de Estiva/MG.</w:t>
      </w:r>
    </w:p>
    <w:p w14:paraId="0F9FCEBB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</w:rPr>
      </w:pPr>
    </w:p>
    <w:p w14:paraId="00CAA644" w14:textId="77777777" w:rsidR="003618FB" w:rsidRPr="002A10C8" w:rsidRDefault="003618FB" w:rsidP="00BD4DC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959395E" w14:textId="77777777" w:rsidR="003618FB" w:rsidRPr="002A10C8" w:rsidRDefault="003618FB" w:rsidP="00BD4DC1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EFAD3F7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  <w:b/>
        </w:rPr>
      </w:pPr>
      <w:r w:rsidRPr="002A10C8">
        <w:rPr>
          <w:rFonts w:asciiTheme="minorHAnsi" w:hAnsiTheme="minorHAnsi" w:cstheme="minorHAnsi"/>
          <w:b/>
        </w:rPr>
        <w:t>JOÃO BATISTA DO CARMO</w:t>
      </w:r>
    </w:p>
    <w:p w14:paraId="2661E620" w14:textId="33EC6D8E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Vice Presidente</w:t>
      </w:r>
    </w:p>
    <w:p w14:paraId="14C61EB6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  <w:b/>
        </w:rPr>
      </w:pPr>
    </w:p>
    <w:p w14:paraId="0F94F1BB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  <w:b/>
        </w:rPr>
      </w:pPr>
      <w:r w:rsidRPr="002A10C8">
        <w:rPr>
          <w:rFonts w:asciiTheme="minorHAnsi" w:hAnsiTheme="minorHAnsi" w:cstheme="minorHAnsi"/>
          <w:b/>
        </w:rPr>
        <w:t>FERNANDA ROSA PEREIRA TURBINO</w:t>
      </w:r>
    </w:p>
    <w:p w14:paraId="600A3C98" w14:textId="77777777" w:rsidR="003618FB" w:rsidRPr="002A10C8" w:rsidRDefault="003618FB" w:rsidP="00BD4DC1">
      <w:pPr>
        <w:pStyle w:val="NormalWeb"/>
        <w:jc w:val="center"/>
        <w:rPr>
          <w:rFonts w:asciiTheme="minorHAnsi" w:hAnsiTheme="minorHAnsi" w:cstheme="minorHAnsi"/>
        </w:rPr>
      </w:pPr>
      <w:r w:rsidRPr="002A10C8">
        <w:rPr>
          <w:rFonts w:asciiTheme="minorHAnsi" w:hAnsiTheme="minorHAnsi" w:cstheme="minorHAnsi"/>
        </w:rPr>
        <w:t>Secretária</w:t>
      </w:r>
    </w:p>
    <w:p w14:paraId="03C36CC3" w14:textId="77777777" w:rsidR="003618FB" w:rsidRPr="004F4E28" w:rsidRDefault="003618FB" w:rsidP="003618FB">
      <w:pPr>
        <w:rPr>
          <w:sz w:val="24"/>
          <w:szCs w:val="24"/>
        </w:rPr>
      </w:pPr>
    </w:p>
    <w:p w14:paraId="5F4A5BCC" w14:textId="77777777" w:rsidR="00BD4DC1" w:rsidRDefault="00BD4DC1" w:rsidP="002A10C8">
      <w:pPr>
        <w:pStyle w:val="Ttulo1"/>
        <w:rPr>
          <w:rStyle w:val="Forte"/>
          <w:b/>
          <w:bCs w:val="0"/>
        </w:rPr>
      </w:pPr>
    </w:p>
    <w:p w14:paraId="093B3901" w14:textId="77777777" w:rsidR="00BD4DC1" w:rsidRDefault="00BD4DC1" w:rsidP="002A10C8">
      <w:pPr>
        <w:pStyle w:val="Ttulo1"/>
        <w:rPr>
          <w:rStyle w:val="Forte"/>
          <w:b/>
          <w:bCs w:val="0"/>
        </w:rPr>
      </w:pPr>
    </w:p>
    <w:p w14:paraId="5218CA16" w14:textId="1C0D8849" w:rsidR="00BD4DC1" w:rsidRDefault="00BD4DC1" w:rsidP="002A10C8">
      <w:pPr>
        <w:pStyle w:val="Ttulo1"/>
        <w:rPr>
          <w:rStyle w:val="Forte"/>
          <w:b/>
          <w:bCs w:val="0"/>
        </w:rPr>
      </w:pPr>
    </w:p>
    <w:p w14:paraId="4E320746" w14:textId="77777777" w:rsidR="00BD4DC1" w:rsidRPr="00BD4DC1" w:rsidRDefault="00BD4DC1" w:rsidP="00BD4DC1"/>
    <w:p w14:paraId="10339F4E" w14:textId="5D098AA5" w:rsidR="002A10C8" w:rsidRPr="00BD4DC1" w:rsidRDefault="002A10C8" w:rsidP="00BD4DC1">
      <w:pPr>
        <w:pStyle w:val="Ttulo1"/>
        <w:ind w:left="0"/>
        <w:jc w:val="center"/>
        <w:rPr>
          <w:rFonts w:asciiTheme="minorHAnsi" w:hAnsiTheme="minorHAnsi" w:cstheme="minorHAnsi"/>
          <w:i w:val="0"/>
          <w:sz w:val="24"/>
          <w:szCs w:val="24"/>
        </w:rPr>
      </w:pPr>
      <w:r w:rsidRPr="00BD4DC1">
        <w:rPr>
          <w:rStyle w:val="Forte"/>
          <w:rFonts w:asciiTheme="minorHAnsi" w:hAnsiTheme="minorHAnsi" w:cstheme="minorHAnsi"/>
          <w:b/>
          <w:bCs w:val="0"/>
          <w:i w:val="0"/>
          <w:sz w:val="24"/>
          <w:szCs w:val="24"/>
        </w:rPr>
        <w:lastRenderedPageBreak/>
        <w:t>JUSTIFICATIVA</w:t>
      </w:r>
    </w:p>
    <w:p w14:paraId="27732816" w14:textId="77777777" w:rsidR="002A10C8" w:rsidRPr="00BD4DC1" w:rsidRDefault="002A10C8" w:rsidP="00BD4DC1">
      <w:pPr>
        <w:pStyle w:val="NormalWeb"/>
        <w:ind w:firstLine="1134"/>
        <w:jc w:val="both"/>
        <w:rPr>
          <w:rFonts w:asciiTheme="minorHAnsi" w:hAnsiTheme="minorHAnsi" w:cstheme="minorHAnsi"/>
        </w:rPr>
      </w:pPr>
      <w:r w:rsidRPr="00BD4DC1">
        <w:rPr>
          <w:rFonts w:asciiTheme="minorHAnsi" w:hAnsiTheme="minorHAnsi" w:cstheme="minorHAnsi"/>
        </w:rPr>
        <w:t>O presente Projeto de Resolução tem por finalidade instituir o Código de Ética e Decoro Parlamentar da Câmara Municipal de Estiva/MG, em cumprimento às disposições do Regimento Interno, estabelecendo normas de conduta e mecanismos de responsabilização compatíveis com os princípios constitucionais da Administração Pública.</w:t>
      </w:r>
    </w:p>
    <w:p w14:paraId="07D5A90A" w14:textId="77777777" w:rsidR="002A10C8" w:rsidRPr="00BD4DC1" w:rsidRDefault="002A10C8" w:rsidP="00BD4DC1">
      <w:pPr>
        <w:pStyle w:val="NormalWeb"/>
        <w:ind w:firstLine="1134"/>
        <w:jc w:val="both"/>
        <w:rPr>
          <w:rFonts w:asciiTheme="minorHAnsi" w:hAnsiTheme="minorHAnsi" w:cstheme="minorHAnsi"/>
        </w:rPr>
      </w:pPr>
      <w:r w:rsidRPr="00BD4DC1">
        <w:rPr>
          <w:rFonts w:asciiTheme="minorHAnsi" w:hAnsiTheme="minorHAnsi" w:cstheme="minorHAnsi"/>
        </w:rPr>
        <w:t>A medida visa fortalecer a transparência, a moralidade administrativa e a credibilidade do Poder Legislativo Municipal, assegurando padrões éticos compatíveis com o exercício da função pública.</w:t>
      </w:r>
    </w:p>
    <w:p w14:paraId="2AC29E54" w14:textId="77777777" w:rsidR="002A10C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40D11D" w14:textId="77777777" w:rsidR="002A10C8" w:rsidRPr="004F4E2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A2FBC8" w14:textId="77777777" w:rsidR="002A10C8" w:rsidRPr="004F4E2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A214F9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 xml:space="preserve">Estiva/MG, </w:t>
      </w:r>
      <w:r>
        <w:rPr>
          <w:rFonts w:asciiTheme="minorHAnsi" w:hAnsiTheme="minorHAnsi" w:cstheme="minorHAnsi"/>
        </w:rPr>
        <w:t xml:space="preserve">23 </w:t>
      </w:r>
      <w:r w:rsidRPr="004F4E28">
        <w:rPr>
          <w:rFonts w:asciiTheme="minorHAnsi" w:hAnsiTheme="minorHAnsi" w:cstheme="minorHAnsi"/>
        </w:rPr>
        <w:t>de abril de 2026.</w:t>
      </w:r>
    </w:p>
    <w:p w14:paraId="2C0B952F" w14:textId="77777777" w:rsidR="002A10C8" w:rsidRPr="004F4E28" w:rsidRDefault="002A10C8" w:rsidP="002A10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67084F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JOSÉ PEREIRA DE ANDRADE</w:t>
      </w:r>
    </w:p>
    <w:p w14:paraId="32B6AF8B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>Presidente da Câmara Municipal de Estiva/MG.</w:t>
      </w:r>
    </w:p>
    <w:p w14:paraId="2579301B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</w:rPr>
      </w:pPr>
    </w:p>
    <w:p w14:paraId="35372FA9" w14:textId="77777777" w:rsidR="002A10C8" w:rsidRPr="004F4E28" w:rsidRDefault="002A10C8" w:rsidP="002A10C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12C348C" w14:textId="77777777" w:rsidR="002A10C8" w:rsidRPr="004F4E28" w:rsidRDefault="002A10C8" w:rsidP="002A10C8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7E8A3A5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JOÃO BATISTA DO CARMO</w:t>
      </w:r>
    </w:p>
    <w:p w14:paraId="72DAC109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>Vice Presidente</w:t>
      </w:r>
    </w:p>
    <w:p w14:paraId="4D2C7D24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</w:rPr>
      </w:pPr>
    </w:p>
    <w:p w14:paraId="3EC9A61F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  <w:b/>
        </w:rPr>
      </w:pPr>
    </w:p>
    <w:p w14:paraId="58F6B725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  <w:b/>
        </w:rPr>
      </w:pPr>
      <w:r w:rsidRPr="004F4E28">
        <w:rPr>
          <w:rFonts w:asciiTheme="minorHAnsi" w:hAnsiTheme="minorHAnsi" w:cstheme="minorHAnsi"/>
          <w:b/>
        </w:rPr>
        <w:t>FERNANDA ROSA PEREIRA TURBINO</w:t>
      </w:r>
    </w:p>
    <w:p w14:paraId="0BDCF603" w14:textId="77777777" w:rsidR="002A10C8" w:rsidRPr="004F4E28" w:rsidRDefault="002A10C8" w:rsidP="002A10C8">
      <w:pPr>
        <w:pStyle w:val="NormalWeb"/>
        <w:jc w:val="center"/>
        <w:rPr>
          <w:rFonts w:asciiTheme="minorHAnsi" w:hAnsiTheme="minorHAnsi" w:cstheme="minorHAnsi"/>
        </w:rPr>
      </w:pPr>
      <w:r w:rsidRPr="004F4E28">
        <w:rPr>
          <w:rFonts w:asciiTheme="minorHAnsi" w:hAnsiTheme="minorHAnsi" w:cstheme="minorHAnsi"/>
        </w:rPr>
        <w:t>Secretária</w:t>
      </w:r>
    </w:p>
    <w:p w14:paraId="36D69653" w14:textId="77777777" w:rsidR="002A10C8" w:rsidRPr="004F4E28" w:rsidRDefault="002A10C8" w:rsidP="002A10C8">
      <w:pPr>
        <w:rPr>
          <w:sz w:val="24"/>
          <w:szCs w:val="24"/>
        </w:rPr>
      </w:pPr>
    </w:p>
    <w:p w14:paraId="04D547B0" w14:textId="7CED0ABA" w:rsidR="004A5E2A" w:rsidRPr="00AE056B" w:rsidRDefault="004A5E2A" w:rsidP="00AE056B"/>
    <w:sectPr w:rsidR="004A5E2A" w:rsidRPr="00AE056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194DC" w14:textId="77777777" w:rsidR="007A51BB" w:rsidRDefault="007A51BB">
      <w:r>
        <w:separator/>
      </w:r>
    </w:p>
  </w:endnote>
  <w:endnote w:type="continuationSeparator" w:id="0">
    <w:p w14:paraId="41220C6B" w14:textId="77777777" w:rsidR="007A51BB" w:rsidRDefault="007A5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F1153" w14:textId="77777777" w:rsidR="00E24AED" w:rsidRPr="00643F27" w:rsidRDefault="00643F27" w:rsidP="00643F27">
    <w:pPr>
      <w:pStyle w:val="Cabealho"/>
      <w:pBdr>
        <w:top w:val="single" w:sz="12" w:space="0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0F39B75" wp14:editId="4C9FD010">
              <wp:simplePos x="0" y="0"/>
              <wp:positionH relativeFrom="rightMargin">
                <wp:posOffset>100965</wp:posOffset>
              </wp:positionH>
              <wp:positionV relativeFrom="margin">
                <wp:posOffset>6939279</wp:posOffset>
              </wp:positionV>
              <wp:extent cx="510540" cy="687705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68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DD9B2" w14:textId="61D29ABE" w:rsidR="00643F27" w:rsidRPr="00643F27" w:rsidRDefault="00643F27">
                          <w:pPr>
                            <w:pStyle w:val="Rodap"/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43F27">
                            <w:rPr>
                              <w:rFonts w:asciiTheme="minorHAnsi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43F27">
                            <w:rPr>
                              <w:rFonts w:asciiTheme="minorHAnsi" w:eastAsiaTheme="minorEastAsia" w:hAnsiTheme="minorHAns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FE" w:rsidRPr="00880DFE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noProof/>
                              <w:color w:val="808080" w:themeColor="background1" w:themeShade="80"/>
                              <w:sz w:val="16"/>
                              <w:szCs w:val="16"/>
                            </w:rPr>
                            <w:t>1</w:t>
                          </w:r>
                          <w:r w:rsidRPr="00643F27">
                            <w:rPr>
                              <w:rFonts w:asciiTheme="minorHAnsi" w:eastAsiaTheme="majorEastAsia" w:hAnsiTheme="minorHAnsi" w:cstheme="majorBidi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F39B75" id="Retângulo 1" o:spid="_x0000_s1026" style="position:absolute;left:0;text-align:left;margin-left:7.95pt;margin-top:546.4pt;width:40.2pt;height:54.1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9FDD9B2" w14:textId="61D29ABE" w:rsidR="00643F27" w:rsidRPr="00643F27" w:rsidRDefault="00643F27">
                    <w:pPr>
                      <w:pStyle w:val="Rodap"/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643F27">
                      <w:rPr>
                        <w:rFonts w:asciiTheme="minorHAnsi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643F27">
                      <w:rPr>
                        <w:rFonts w:asciiTheme="minorHAnsi" w:eastAsiaTheme="minorEastAsia" w:hAnsiTheme="minorHAns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880DFE" w:rsidRPr="00880DFE">
                      <w:rPr>
                        <w:rFonts w:asciiTheme="minorHAnsi" w:eastAsiaTheme="majorEastAsia" w:hAnsiTheme="minorHAnsi" w:cstheme="majorBidi"/>
                        <w:b/>
                        <w:i/>
                        <w:noProof/>
                        <w:color w:val="808080" w:themeColor="background1" w:themeShade="80"/>
                        <w:sz w:val="16"/>
                        <w:szCs w:val="16"/>
                      </w:rPr>
                      <w:t>1</w:t>
                    </w:r>
                    <w:r w:rsidRPr="00643F27">
                      <w:rPr>
                        <w:rFonts w:asciiTheme="minorHAnsi" w:eastAsiaTheme="majorEastAsia" w:hAnsiTheme="minorHAnsi" w:cstheme="majorBidi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24AED" w:rsidRPr="00643F27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5B85C52" w14:textId="77777777" w:rsidR="00E24AED" w:rsidRPr="00643F27" w:rsidRDefault="00E24AED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28E13" w14:textId="77777777" w:rsidR="007A51BB" w:rsidRDefault="007A51BB">
      <w:r>
        <w:separator/>
      </w:r>
    </w:p>
  </w:footnote>
  <w:footnote w:type="continuationSeparator" w:id="0">
    <w:p w14:paraId="5BAADE76" w14:textId="77777777" w:rsidR="007A51BB" w:rsidRDefault="007A5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209486"/>
      <w:docPartObj>
        <w:docPartGallery w:val="Page Numbers (Margins)"/>
        <w:docPartUnique/>
      </w:docPartObj>
    </w:sdtPr>
    <w:sdtEndPr/>
    <w:sdtContent>
      <w:p w14:paraId="100B8564" w14:textId="77777777" w:rsidR="00E24AED" w:rsidRDefault="00953CF2"/>
    </w:sdtContent>
  </w:sdt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05"/>
      <w:gridCol w:w="6804"/>
    </w:tblGrid>
    <w:tr w:rsidR="00E24AED" w14:paraId="3161C7D3" w14:textId="77777777" w:rsidTr="00643F27">
      <w:trPr>
        <w:trHeight w:val="1751"/>
      </w:trPr>
      <w:tc>
        <w:tcPr>
          <w:tcW w:w="2905" w:type="dxa"/>
        </w:tcPr>
        <w:p w14:paraId="2508F591" w14:textId="77777777" w:rsidR="00E24AED" w:rsidRDefault="00643F27" w:rsidP="00E24AED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F87661" wp14:editId="1AE226B5">
                <wp:simplePos x="0" y="0"/>
                <wp:positionH relativeFrom="column">
                  <wp:posOffset>291465</wp:posOffset>
                </wp:positionH>
                <wp:positionV relativeFrom="paragraph">
                  <wp:posOffset>55880</wp:posOffset>
                </wp:positionV>
                <wp:extent cx="931243" cy="981075"/>
                <wp:effectExtent l="0" t="0" r="2540" b="0"/>
                <wp:wrapNone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24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63C183E8" w14:textId="77777777" w:rsidR="00E24AED" w:rsidRDefault="00E24AED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11EE3905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b/>
              <w:color w:val="000000"/>
              <w:sz w:val="36"/>
              <w:szCs w:val="36"/>
            </w:rPr>
          </w:pPr>
          <w:r w:rsidRPr="00643F27">
            <w:rPr>
              <w:rFonts w:ascii="Old English" w:hAnsi="Old English"/>
              <w:b/>
              <w:color w:val="000000"/>
              <w:sz w:val="36"/>
              <w:szCs w:val="36"/>
            </w:rPr>
            <w:t>CÂMARA MUNICIPAL DE ESTIVA</w:t>
          </w:r>
        </w:p>
        <w:p w14:paraId="7B0E3135" w14:textId="77777777" w:rsid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8"/>
              <w:szCs w:val="28"/>
            </w:rPr>
          </w:pPr>
        </w:p>
        <w:p w14:paraId="6A82A787" w14:textId="77777777" w:rsidR="00643F27" w:rsidRPr="00643F27" w:rsidRDefault="00643F27" w:rsidP="00E24AED">
          <w:pPr>
            <w:pStyle w:val="Cabealho"/>
            <w:jc w:val="center"/>
            <w:rPr>
              <w:rFonts w:ascii="Old English" w:hAnsi="Old English"/>
              <w:color w:val="000000"/>
              <w:sz w:val="24"/>
              <w:szCs w:val="24"/>
            </w:rPr>
          </w:pPr>
          <w:r w:rsidRPr="00643F27">
            <w:rPr>
              <w:rFonts w:ascii="Old English" w:hAnsi="Old English"/>
              <w:color w:val="000000"/>
              <w:sz w:val="24"/>
              <w:szCs w:val="24"/>
            </w:rPr>
            <w:t xml:space="preserve">VEREADOR OLEGÁRIO </w:t>
          </w:r>
          <w:r w:rsidR="00BD1AE0">
            <w:rPr>
              <w:rFonts w:ascii="Old English" w:hAnsi="Old English"/>
              <w:color w:val="000000"/>
              <w:sz w:val="24"/>
              <w:szCs w:val="24"/>
            </w:rPr>
            <w:t xml:space="preserve">DE </w:t>
          </w:r>
          <w:r w:rsidRPr="00643F27">
            <w:rPr>
              <w:rFonts w:ascii="Old English" w:hAnsi="Old English"/>
              <w:color w:val="000000"/>
              <w:sz w:val="24"/>
              <w:szCs w:val="24"/>
            </w:rPr>
            <w:t>MOURA LEITE</w:t>
          </w:r>
        </w:p>
      </w:tc>
    </w:tr>
  </w:tbl>
  <w:p w14:paraId="0F3BC511" w14:textId="77777777" w:rsidR="00E24AED" w:rsidRDefault="00E24AED"/>
  <w:p w14:paraId="0303E7BC" w14:textId="77777777" w:rsidR="00E24AED" w:rsidRDefault="00E24AE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857882113">
    <w:abstractNumId w:val="6"/>
  </w:num>
  <w:num w:numId="2" w16cid:durableId="669455590">
    <w:abstractNumId w:val="4"/>
  </w:num>
  <w:num w:numId="3" w16cid:durableId="12903624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8664079">
    <w:abstractNumId w:val="5"/>
  </w:num>
  <w:num w:numId="5" w16cid:durableId="16089242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99687974">
    <w:abstractNumId w:val="1"/>
    <w:lvlOverride w:ilvl="0">
      <w:startOverride w:val="1"/>
    </w:lvlOverride>
  </w:num>
  <w:num w:numId="7" w16cid:durableId="1799913088">
    <w:abstractNumId w:val="3"/>
    <w:lvlOverride w:ilvl="0">
      <w:startOverride w:val="1"/>
    </w:lvlOverride>
  </w:num>
  <w:num w:numId="8" w16cid:durableId="2128544145">
    <w:abstractNumId w:val="2"/>
  </w:num>
  <w:num w:numId="9" w16cid:durableId="1817985377">
    <w:abstractNumId w:val="0"/>
  </w:num>
  <w:num w:numId="10" w16cid:durableId="995913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17171"/>
    <w:rsid w:val="00021A61"/>
    <w:rsid w:val="00022ACC"/>
    <w:rsid w:val="00026347"/>
    <w:rsid w:val="00027BE2"/>
    <w:rsid w:val="0004280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1EE7"/>
    <w:rsid w:val="00096ABB"/>
    <w:rsid w:val="000A2101"/>
    <w:rsid w:val="000A295F"/>
    <w:rsid w:val="000A3781"/>
    <w:rsid w:val="000A3AF6"/>
    <w:rsid w:val="000A5C8C"/>
    <w:rsid w:val="000B0D9F"/>
    <w:rsid w:val="000B63CE"/>
    <w:rsid w:val="000B7745"/>
    <w:rsid w:val="000C15A1"/>
    <w:rsid w:val="000C192E"/>
    <w:rsid w:val="000C5405"/>
    <w:rsid w:val="000C609C"/>
    <w:rsid w:val="000D5EB7"/>
    <w:rsid w:val="000D7396"/>
    <w:rsid w:val="000F0FEE"/>
    <w:rsid w:val="000F1C1D"/>
    <w:rsid w:val="000F5653"/>
    <w:rsid w:val="000F64AA"/>
    <w:rsid w:val="00101C95"/>
    <w:rsid w:val="001026B3"/>
    <w:rsid w:val="001073EA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69FD"/>
    <w:rsid w:val="00151441"/>
    <w:rsid w:val="001535E8"/>
    <w:rsid w:val="00155E28"/>
    <w:rsid w:val="00157684"/>
    <w:rsid w:val="00161AC9"/>
    <w:rsid w:val="00164F7E"/>
    <w:rsid w:val="00180541"/>
    <w:rsid w:val="0018104B"/>
    <w:rsid w:val="001903F8"/>
    <w:rsid w:val="0019506E"/>
    <w:rsid w:val="001B218E"/>
    <w:rsid w:val="001B2FA8"/>
    <w:rsid w:val="001B368A"/>
    <w:rsid w:val="001B4B98"/>
    <w:rsid w:val="001B7816"/>
    <w:rsid w:val="001C7CAF"/>
    <w:rsid w:val="001D69AD"/>
    <w:rsid w:val="001E1327"/>
    <w:rsid w:val="001E2B11"/>
    <w:rsid w:val="001E79B1"/>
    <w:rsid w:val="001F041B"/>
    <w:rsid w:val="001F08EF"/>
    <w:rsid w:val="001F119A"/>
    <w:rsid w:val="001F24DE"/>
    <w:rsid w:val="001F34DD"/>
    <w:rsid w:val="002038CF"/>
    <w:rsid w:val="00221016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5738E"/>
    <w:rsid w:val="002573E6"/>
    <w:rsid w:val="002602A7"/>
    <w:rsid w:val="00262858"/>
    <w:rsid w:val="002638D6"/>
    <w:rsid w:val="00263BE7"/>
    <w:rsid w:val="0026789B"/>
    <w:rsid w:val="00275E5A"/>
    <w:rsid w:val="002825D9"/>
    <w:rsid w:val="002871CB"/>
    <w:rsid w:val="0029395C"/>
    <w:rsid w:val="00293DE7"/>
    <w:rsid w:val="00293E25"/>
    <w:rsid w:val="0029600A"/>
    <w:rsid w:val="002A0F05"/>
    <w:rsid w:val="002A10C8"/>
    <w:rsid w:val="002A2761"/>
    <w:rsid w:val="002A3739"/>
    <w:rsid w:val="002B3379"/>
    <w:rsid w:val="002B3E97"/>
    <w:rsid w:val="002D23DD"/>
    <w:rsid w:val="002D32B1"/>
    <w:rsid w:val="002D38C5"/>
    <w:rsid w:val="002D535C"/>
    <w:rsid w:val="002D6CB8"/>
    <w:rsid w:val="002D7CD0"/>
    <w:rsid w:val="002E1555"/>
    <w:rsid w:val="002E5A37"/>
    <w:rsid w:val="002E62CC"/>
    <w:rsid w:val="003005CB"/>
    <w:rsid w:val="0030351F"/>
    <w:rsid w:val="00303B86"/>
    <w:rsid w:val="00306C07"/>
    <w:rsid w:val="0030701D"/>
    <w:rsid w:val="00307B76"/>
    <w:rsid w:val="00311E3E"/>
    <w:rsid w:val="0032234F"/>
    <w:rsid w:val="00322F05"/>
    <w:rsid w:val="00327F9B"/>
    <w:rsid w:val="00330908"/>
    <w:rsid w:val="00331226"/>
    <w:rsid w:val="00332485"/>
    <w:rsid w:val="00337070"/>
    <w:rsid w:val="00337C25"/>
    <w:rsid w:val="0034056D"/>
    <w:rsid w:val="0034092E"/>
    <w:rsid w:val="00343446"/>
    <w:rsid w:val="00344B12"/>
    <w:rsid w:val="0035232F"/>
    <w:rsid w:val="003523B2"/>
    <w:rsid w:val="003556E7"/>
    <w:rsid w:val="0035698F"/>
    <w:rsid w:val="003573D5"/>
    <w:rsid w:val="00357B38"/>
    <w:rsid w:val="003618FB"/>
    <w:rsid w:val="00361A4D"/>
    <w:rsid w:val="00363A5B"/>
    <w:rsid w:val="00366716"/>
    <w:rsid w:val="00387D20"/>
    <w:rsid w:val="003950EF"/>
    <w:rsid w:val="003A44EC"/>
    <w:rsid w:val="003A639D"/>
    <w:rsid w:val="003A71F2"/>
    <w:rsid w:val="003B6CF5"/>
    <w:rsid w:val="003C1BCD"/>
    <w:rsid w:val="003C3654"/>
    <w:rsid w:val="003C3F5C"/>
    <w:rsid w:val="003C6406"/>
    <w:rsid w:val="003D1A06"/>
    <w:rsid w:val="003D67B4"/>
    <w:rsid w:val="003E1FB8"/>
    <w:rsid w:val="003E5F1E"/>
    <w:rsid w:val="003E738F"/>
    <w:rsid w:val="003E74FE"/>
    <w:rsid w:val="003F2C4D"/>
    <w:rsid w:val="003F3541"/>
    <w:rsid w:val="003F444B"/>
    <w:rsid w:val="003F4EE3"/>
    <w:rsid w:val="00406EFA"/>
    <w:rsid w:val="00417D1F"/>
    <w:rsid w:val="00423478"/>
    <w:rsid w:val="00425189"/>
    <w:rsid w:val="0042670B"/>
    <w:rsid w:val="00435EC8"/>
    <w:rsid w:val="00440739"/>
    <w:rsid w:val="00442C84"/>
    <w:rsid w:val="004465B0"/>
    <w:rsid w:val="00446EE9"/>
    <w:rsid w:val="00447F02"/>
    <w:rsid w:val="00454019"/>
    <w:rsid w:val="00454EF6"/>
    <w:rsid w:val="00455C8E"/>
    <w:rsid w:val="00455E06"/>
    <w:rsid w:val="00463024"/>
    <w:rsid w:val="00464827"/>
    <w:rsid w:val="00464B39"/>
    <w:rsid w:val="00465C44"/>
    <w:rsid w:val="00472352"/>
    <w:rsid w:val="00474F6D"/>
    <w:rsid w:val="00475B3F"/>
    <w:rsid w:val="00476E60"/>
    <w:rsid w:val="00481186"/>
    <w:rsid w:val="0049439C"/>
    <w:rsid w:val="0049458C"/>
    <w:rsid w:val="004A1901"/>
    <w:rsid w:val="004A5E2A"/>
    <w:rsid w:val="004A6CA0"/>
    <w:rsid w:val="004A765B"/>
    <w:rsid w:val="004B15A9"/>
    <w:rsid w:val="004B2A2A"/>
    <w:rsid w:val="004B5986"/>
    <w:rsid w:val="004B772E"/>
    <w:rsid w:val="004C3793"/>
    <w:rsid w:val="004D36E7"/>
    <w:rsid w:val="004D5228"/>
    <w:rsid w:val="004D72F9"/>
    <w:rsid w:val="004E3E4B"/>
    <w:rsid w:val="004F2C46"/>
    <w:rsid w:val="005028A9"/>
    <w:rsid w:val="00507140"/>
    <w:rsid w:val="005142E3"/>
    <w:rsid w:val="00514985"/>
    <w:rsid w:val="0052198F"/>
    <w:rsid w:val="00523A63"/>
    <w:rsid w:val="005304F5"/>
    <w:rsid w:val="00531FF7"/>
    <w:rsid w:val="00535884"/>
    <w:rsid w:val="00540A7E"/>
    <w:rsid w:val="005419EB"/>
    <w:rsid w:val="0054491C"/>
    <w:rsid w:val="00545256"/>
    <w:rsid w:val="00547E8B"/>
    <w:rsid w:val="005512D8"/>
    <w:rsid w:val="00553C36"/>
    <w:rsid w:val="005600F8"/>
    <w:rsid w:val="0056111E"/>
    <w:rsid w:val="00577250"/>
    <w:rsid w:val="005852CC"/>
    <w:rsid w:val="0059030A"/>
    <w:rsid w:val="00592D48"/>
    <w:rsid w:val="00595724"/>
    <w:rsid w:val="005B0BB4"/>
    <w:rsid w:val="005B1AAF"/>
    <w:rsid w:val="005B59A7"/>
    <w:rsid w:val="005C1451"/>
    <w:rsid w:val="005C31F3"/>
    <w:rsid w:val="005C51B6"/>
    <w:rsid w:val="005C66FB"/>
    <w:rsid w:val="005D117F"/>
    <w:rsid w:val="005D1840"/>
    <w:rsid w:val="005D4A18"/>
    <w:rsid w:val="005E1173"/>
    <w:rsid w:val="005E2820"/>
    <w:rsid w:val="005E32AE"/>
    <w:rsid w:val="005E55ED"/>
    <w:rsid w:val="005E5EB7"/>
    <w:rsid w:val="005F28D6"/>
    <w:rsid w:val="005F3370"/>
    <w:rsid w:val="005F3687"/>
    <w:rsid w:val="005F50CF"/>
    <w:rsid w:val="005F5442"/>
    <w:rsid w:val="005F6113"/>
    <w:rsid w:val="005F7180"/>
    <w:rsid w:val="00603594"/>
    <w:rsid w:val="00606010"/>
    <w:rsid w:val="00614396"/>
    <w:rsid w:val="00614B1A"/>
    <w:rsid w:val="006259F5"/>
    <w:rsid w:val="00641FE9"/>
    <w:rsid w:val="00643F27"/>
    <w:rsid w:val="00650D8D"/>
    <w:rsid w:val="00651D79"/>
    <w:rsid w:val="00652D4F"/>
    <w:rsid w:val="00654581"/>
    <w:rsid w:val="00667A3B"/>
    <w:rsid w:val="00670713"/>
    <w:rsid w:val="00673AB8"/>
    <w:rsid w:val="00680111"/>
    <w:rsid w:val="00681ED9"/>
    <w:rsid w:val="0069780B"/>
    <w:rsid w:val="006A1658"/>
    <w:rsid w:val="006B420A"/>
    <w:rsid w:val="006C0E3C"/>
    <w:rsid w:val="006D1349"/>
    <w:rsid w:val="006D1745"/>
    <w:rsid w:val="006D2687"/>
    <w:rsid w:val="006E4948"/>
    <w:rsid w:val="006F0101"/>
    <w:rsid w:val="006F0475"/>
    <w:rsid w:val="006F06AC"/>
    <w:rsid w:val="006F0FD2"/>
    <w:rsid w:val="006F47A7"/>
    <w:rsid w:val="00704A69"/>
    <w:rsid w:val="00710178"/>
    <w:rsid w:val="00711303"/>
    <w:rsid w:val="00712443"/>
    <w:rsid w:val="00715927"/>
    <w:rsid w:val="00721C70"/>
    <w:rsid w:val="00725B67"/>
    <w:rsid w:val="007312BE"/>
    <w:rsid w:val="007340E7"/>
    <w:rsid w:val="00734F2B"/>
    <w:rsid w:val="007357AA"/>
    <w:rsid w:val="007357E5"/>
    <w:rsid w:val="00737B71"/>
    <w:rsid w:val="00744929"/>
    <w:rsid w:val="007474C4"/>
    <w:rsid w:val="00754F64"/>
    <w:rsid w:val="00757C28"/>
    <w:rsid w:val="00760A58"/>
    <w:rsid w:val="00760A6A"/>
    <w:rsid w:val="007613DD"/>
    <w:rsid w:val="0076216B"/>
    <w:rsid w:val="007635A2"/>
    <w:rsid w:val="0076507D"/>
    <w:rsid w:val="00770F80"/>
    <w:rsid w:val="00773BD7"/>
    <w:rsid w:val="00773DDB"/>
    <w:rsid w:val="0078039E"/>
    <w:rsid w:val="00784BFD"/>
    <w:rsid w:val="007851C6"/>
    <w:rsid w:val="007920F9"/>
    <w:rsid w:val="00792FDB"/>
    <w:rsid w:val="007947AD"/>
    <w:rsid w:val="007A0BB6"/>
    <w:rsid w:val="007A51BB"/>
    <w:rsid w:val="007B23C2"/>
    <w:rsid w:val="007B4D3E"/>
    <w:rsid w:val="007C29D4"/>
    <w:rsid w:val="007D0013"/>
    <w:rsid w:val="007D0D8A"/>
    <w:rsid w:val="007D1C54"/>
    <w:rsid w:val="007D78D2"/>
    <w:rsid w:val="007E4C7D"/>
    <w:rsid w:val="007F00E3"/>
    <w:rsid w:val="00800E18"/>
    <w:rsid w:val="00800EF1"/>
    <w:rsid w:val="008019C0"/>
    <w:rsid w:val="00801BF6"/>
    <w:rsid w:val="008031F1"/>
    <w:rsid w:val="00803E7C"/>
    <w:rsid w:val="0080710B"/>
    <w:rsid w:val="0081029B"/>
    <w:rsid w:val="008131FA"/>
    <w:rsid w:val="008207D2"/>
    <w:rsid w:val="00822B8A"/>
    <w:rsid w:val="00823A35"/>
    <w:rsid w:val="008251AC"/>
    <w:rsid w:val="0083773D"/>
    <w:rsid w:val="00837C54"/>
    <w:rsid w:val="008412AF"/>
    <w:rsid w:val="00841EEA"/>
    <w:rsid w:val="008516DF"/>
    <w:rsid w:val="00855F28"/>
    <w:rsid w:val="008628D1"/>
    <w:rsid w:val="008676E0"/>
    <w:rsid w:val="008723C1"/>
    <w:rsid w:val="0087436B"/>
    <w:rsid w:val="0087543C"/>
    <w:rsid w:val="0087635F"/>
    <w:rsid w:val="00876749"/>
    <w:rsid w:val="00880DFE"/>
    <w:rsid w:val="00881A3C"/>
    <w:rsid w:val="0088347E"/>
    <w:rsid w:val="00884B32"/>
    <w:rsid w:val="008866A9"/>
    <w:rsid w:val="00886D47"/>
    <w:rsid w:val="008935A3"/>
    <w:rsid w:val="00895FAA"/>
    <w:rsid w:val="008A0687"/>
    <w:rsid w:val="008A4A04"/>
    <w:rsid w:val="008A68C0"/>
    <w:rsid w:val="008A6D69"/>
    <w:rsid w:val="008C2BEE"/>
    <w:rsid w:val="008C3616"/>
    <w:rsid w:val="008C50C0"/>
    <w:rsid w:val="008D094A"/>
    <w:rsid w:val="008D1AAA"/>
    <w:rsid w:val="008D6F68"/>
    <w:rsid w:val="008D6FC0"/>
    <w:rsid w:val="008E0F7F"/>
    <w:rsid w:val="008E599F"/>
    <w:rsid w:val="008E6995"/>
    <w:rsid w:val="008E75CB"/>
    <w:rsid w:val="008F1BB2"/>
    <w:rsid w:val="008F2AD0"/>
    <w:rsid w:val="008F412A"/>
    <w:rsid w:val="00901A08"/>
    <w:rsid w:val="009029EB"/>
    <w:rsid w:val="00905D64"/>
    <w:rsid w:val="009079F0"/>
    <w:rsid w:val="00913230"/>
    <w:rsid w:val="00914504"/>
    <w:rsid w:val="009164D0"/>
    <w:rsid w:val="00917E49"/>
    <w:rsid w:val="00927DCF"/>
    <w:rsid w:val="009321BF"/>
    <w:rsid w:val="009403E3"/>
    <w:rsid w:val="00945898"/>
    <w:rsid w:val="00946A80"/>
    <w:rsid w:val="00946B63"/>
    <w:rsid w:val="00951811"/>
    <w:rsid w:val="00951F50"/>
    <w:rsid w:val="00953731"/>
    <w:rsid w:val="00953CF2"/>
    <w:rsid w:val="00955FB3"/>
    <w:rsid w:val="009624C0"/>
    <w:rsid w:val="009625F7"/>
    <w:rsid w:val="00963A0C"/>
    <w:rsid w:val="00964867"/>
    <w:rsid w:val="009716B2"/>
    <w:rsid w:val="00977CF5"/>
    <w:rsid w:val="009810FB"/>
    <w:rsid w:val="00983574"/>
    <w:rsid w:val="00985CDF"/>
    <w:rsid w:val="00993305"/>
    <w:rsid w:val="00994F0F"/>
    <w:rsid w:val="00994FD1"/>
    <w:rsid w:val="009B6303"/>
    <w:rsid w:val="009C263E"/>
    <w:rsid w:val="009C7FCF"/>
    <w:rsid w:val="009D578A"/>
    <w:rsid w:val="009E4B70"/>
    <w:rsid w:val="009E5476"/>
    <w:rsid w:val="009E7E9F"/>
    <w:rsid w:val="009F1F0D"/>
    <w:rsid w:val="009F6901"/>
    <w:rsid w:val="00A01616"/>
    <w:rsid w:val="00A021D1"/>
    <w:rsid w:val="00A02775"/>
    <w:rsid w:val="00A02C7C"/>
    <w:rsid w:val="00A1001C"/>
    <w:rsid w:val="00A1052C"/>
    <w:rsid w:val="00A152CF"/>
    <w:rsid w:val="00A20720"/>
    <w:rsid w:val="00A2134F"/>
    <w:rsid w:val="00A21A79"/>
    <w:rsid w:val="00A223B1"/>
    <w:rsid w:val="00A24558"/>
    <w:rsid w:val="00A32BFF"/>
    <w:rsid w:val="00A33A1D"/>
    <w:rsid w:val="00A434AC"/>
    <w:rsid w:val="00A439A8"/>
    <w:rsid w:val="00A442E0"/>
    <w:rsid w:val="00A5297A"/>
    <w:rsid w:val="00A52EA8"/>
    <w:rsid w:val="00A54ECF"/>
    <w:rsid w:val="00A56947"/>
    <w:rsid w:val="00A56B38"/>
    <w:rsid w:val="00A60286"/>
    <w:rsid w:val="00A60C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3B9D"/>
    <w:rsid w:val="00AA5AAF"/>
    <w:rsid w:val="00AA5DFC"/>
    <w:rsid w:val="00AB48E1"/>
    <w:rsid w:val="00AB6DB1"/>
    <w:rsid w:val="00AB6E9E"/>
    <w:rsid w:val="00AC0124"/>
    <w:rsid w:val="00AC5E85"/>
    <w:rsid w:val="00AC69F5"/>
    <w:rsid w:val="00AD122B"/>
    <w:rsid w:val="00AE056B"/>
    <w:rsid w:val="00AE5AFD"/>
    <w:rsid w:val="00AF24AE"/>
    <w:rsid w:val="00AF49DE"/>
    <w:rsid w:val="00AF62FE"/>
    <w:rsid w:val="00B077E7"/>
    <w:rsid w:val="00B078EF"/>
    <w:rsid w:val="00B11916"/>
    <w:rsid w:val="00B21E7F"/>
    <w:rsid w:val="00B2380F"/>
    <w:rsid w:val="00B254B1"/>
    <w:rsid w:val="00B324C5"/>
    <w:rsid w:val="00B33F96"/>
    <w:rsid w:val="00B344EF"/>
    <w:rsid w:val="00B35037"/>
    <w:rsid w:val="00B35241"/>
    <w:rsid w:val="00B36424"/>
    <w:rsid w:val="00B44F7E"/>
    <w:rsid w:val="00B6166B"/>
    <w:rsid w:val="00B62E79"/>
    <w:rsid w:val="00B631B6"/>
    <w:rsid w:val="00B7117C"/>
    <w:rsid w:val="00B813CC"/>
    <w:rsid w:val="00B85365"/>
    <w:rsid w:val="00B85C6A"/>
    <w:rsid w:val="00B949F0"/>
    <w:rsid w:val="00B9791D"/>
    <w:rsid w:val="00B97948"/>
    <w:rsid w:val="00BA2499"/>
    <w:rsid w:val="00BA283F"/>
    <w:rsid w:val="00BA4F3F"/>
    <w:rsid w:val="00BA5C64"/>
    <w:rsid w:val="00BB52F0"/>
    <w:rsid w:val="00BB72C5"/>
    <w:rsid w:val="00BB7DB4"/>
    <w:rsid w:val="00BC2D56"/>
    <w:rsid w:val="00BD1731"/>
    <w:rsid w:val="00BD1AE0"/>
    <w:rsid w:val="00BD4DC1"/>
    <w:rsid w:val="00BD4DCD"/>
    <w:rsid w:val="00BF1C50"/>
    <w:rsid w:val="00BF4DE4"/>
    <w:rsid w:val="00BF6D33"/>
    <w:rsid w:val="00C025DA"/>
    <w:rsid w:val="00C164B3"/>
    <w:rsid w:val="00C21125"/>
    <w:rsid w:val="00C218F1"/>
    <w:rsid w:val="00C22204"/>
    <w:rsid w:val="00C25089"/>
    <w:rsid w:val="00C44481"/>
    <w:rsid w:val="00C462B9"/>
    <w:rsid w:val="00C5104C"/>
    <w:rsid w:val="00C569E5"/>
    <w:rsid w:val="00C608C6"/>
    <w:rsid w:val="00C60C22"/>
    <w:rsid w:val="00C83455"/>
    <w:rsid w:val="00C87AE9"/>
    <w:rsid w:val="00C9310B"/>
    <w:rsid w:val="00C94DC1"/>
    <w:rsid w:val="00CA01C1"/>
    <w:rsid w:val="00CA0D75"/>
    <w:rsid w:val="00CA448C"/>
    <w:rsid w:val="00CA4D7B"/>
    <w:rsid w:val="00CB0D03"/>
    <w:rsid w:val="00CB4BE0"/>
    <w:rsid w:val="00CB58F2"/>
    <w:rsid w:val="00CB60AC"/>
    <w:rsid w:val="00CB69E0"/>
    <w:rsid w:val="00CC1691"/>
    <w:rsid w:val="00CC211E"/>
    <w:rsid w:val="00CC6A9F"/>
    <w:rsid w:val="00CC6C35"/>
    <w:rsid w:val="00CC7887"/>
    <w:rsid w:val="00CD25BD"/>
    <w:rsid w:val="00CD3649"/>
    <w:rsid w:val="00CD417F"/>
    <w:rsid w:val="00CD4848"/>
    <w:rsid w:val="00CD75CB"/>
    <w:rsid w:val="00CE16DB"/>
    <w:rsid w:val="00CE7FF3"/>
    <w:rsid w:val="00CF672A"/>
    <w:rsid w:val="00CF7F85"/>
    <w:rsid w:val="00D03A2A"/>
    <w:rsid w:val="00D054D1"/>
    <w:rsid w:val="00D07DA6"/>
    <w:rsid w:val="00D110AC"/>
    <w:rsid w:val="00D21DA1"/>
    <w:rsid w:val="00D22B5F"/>
    <w:rsid w:val="00D279A4"/>
    <w:rsid w:val="00D30B78"/>
    <w:rsid w:val="00D31841"/>
    <w:rsid w:val="00D40DA6"/>
    <w:rsid w:val="00D42648"/>
    <w:rsid w:val="00D461ED"/>
    <w:rsid w:val="00D511CF"/>
    <w:rsid w:val="00D512CB"/>
    <w:rsid w:val="00D53AAB"/>
    <w:rsid w:val="00D64CCD"/>
    <w:rsid w:val="00D65330"/>
    <w:rsid w:val="00D65FC1"/>
    <w:rsid w:val="00D668A3"/>
    <w:rsid w:val="00D66D41"/>
    <w:rsid w:val="00D75951"/>
    <w:rsid w:val="00D80B1A"/>
    <w:rsid w:val="00D80F80"/>
    <w:rsid w:val="00D85250"/>
    <w:rsid w:val="00D92FB2"/>
    <w:rsid w:val="00D952A4"/>
    <w:rsid w:val="00DA0D68"/>
    <w:rsid w:val="00DA3104"/>
    <w:rsid w:val="00DB48C1"/>
    <w:rsid w:val="00DC2B81"/>
    <w:rsid w:val="00DC5F89"/>
    <w:rsid w:val="00DD3DFF"/>
    <w:rsid w:val="00DE3B15"/>
    <w:rsid w:val="00DE4014"/>
    <w:rsid w:val="00DE4E5F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237DD"/>
    <w:rsid w:val="00E24AED"/>
    <w:rsid w:val="00E26E58"/>
    <w:rsid w:val="00E3036A"/>
    <w:rsid w:val="00E31578"/>
    <w:rsid w:val="00E320B5"/>
    <w:rsid w:val="00E3453A"/>
    <w:rsid w:val="00E35413"/>
    <w:rsid w:val="00E418B8"/>
    <w:rsid w:val="00E41A81"/>
    <w:rsid w:val="00E45A57"/>
    <w:rsid w:val="00E4691E"/>
    <w:rsid w:val="00E5221C"/>
    <w:rsid w:val="00E5458B"/>
    <w:rsid w:val="00E66081"/>
    <w:rsid w:val="00E66E22"/>
    <w:rsid w:val="00E7305E"/>
    <w:rsid w:val="00E812CC"/>
    <w:rsid w:val="00E84439"/>
    <w:rsid w:val="00E86A48"/>
    <w:rsid w:val="00E86B8D"/>
    <w:rsid w:val="00E93E89"/>
    <w:rsid w:val="00EA1109"/>
    <w:rsid w:val="00EA3085"/>
    <w:rsid w:val="00EA36B5"/>
    <w:rsid w:val="00EA4B51"/>
    <w:rsid w:val="00EA6737"/>
    <w:rsid w:val="00EC5757"/>
    <w:rsid w:val="00EC5FE1"/>
    <w:rsid w:val="00EC6C22"/>
    <w:rsid w:val="00EC7C89"/>
    <w:rsid w:val="00EF0DB8"/>
    <w:rsid w:val="00EF1B6D"/>
    <w:rsid w:val="00EF5B83"/>
    <w:rsid w:val="00F0043C"/>
    <w:rsid w:val="00F01066"/>
    <w:rsid w:val="00F06898"/>
    <w:rsid w:val="00F10D3C"/>
    <w:rsid w:val="00F121B6"/>
    <w:rsid w:val="00F15B35"/>
    <w:rsid w:val="00F20BA9"/>
    <w:rsid w:val="00F2693F"/>
    <w:rsid w:val="00F31CC5"/>
    <w:rsid w:val="00F328A9"/>
    <w:rsid w:val="00F33752"/>
    <w:rsid w:val="00F36A0C"/>
    <w:rsid w:val="00F50E75"/>
    <w:rsid w:val="00F51BB5"/>
    <w:rsid w:val="00F5327A"/>
    <w:rsid w:val="00F57A92"/>
    <w:rsid w:val="00F603E9"/>
    <w:rsid w:val="00F67A97"/>
    <w:rsid w:val="00F71256"/>
    <w:rsid w:val="00F72D64"/>
    <w:rsid w:val="00F760CA"/>
    <w:rsid w:val="00F80833"/>
    <w:rsid w:val="00F81435"/>
    <w:rsid w:val="00F84354"/>
    <w:rsid w:val="00F843B3"/>
    <w:rsid w:val="00FA77A7"/>
    <w:rsid w:val="00FB2461"/>
    <w:rsid w:val="00FB4AA3"/>
    <w:rsid w:val="00FB4DB3"/>
    <w:rsid w:val="00FB5D59"/>
    <w:rsid w:val="00FC6F80"/>
    <w:rsid w:val="00FD3D12"/>
    <w:rsid w:val="00FD4049"/>
    <w:rsid w:val="00FD4855"/>
    <w:rsid w:val="00FD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A7C27B"/>
  <w15:docId w15:val="{FA4E1E5A-51D0-404B-90C2-E4285CFA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Textodebalo">
    <w:name w:val="Balloon Text"/>
    <w:basedOn w:val="Normal"/>
    <w:link w:val="TextodebaloChar"/>
    <w:semiHidden/>
    <w:unhideWhenUsed/>
    <w:rsid w:val="005E55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E55ED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643F27"/>
  </w:style>
  <w:style w:type="paragraph" w:styleId="NormalWeb">
    <w:name w:val="Normal (Web)"/>
    <w:basedOn w:val="Normal"/>
    <w:uiPriority w:val="99"/>
    <w:unhideWhenUsed/>
    <w:rsid w:val="003618F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61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D6AB2-4B19-4571-9044-97B8668F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5998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2026-04-24T15:43:00Z</cp:lastPrinted>
  <dcterms:created xsi:type="dcterms:W3CDTF">2026-04-24T15:34:00Z</dcterms:created>
  <dcterms:modified xsi:type="dcterms:W3CDTF">2026-04-24T15:45:00Z</dcterms:modified>
</cp:coreProperties>
</file>